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EDAD" w14:textId="77777777" w:rsidR="003F23E2" w:rsidRPr="002C7C09" w:rsidRDefault="003F23E2" w:rsidP="003F23E2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C7C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Lesson Plan Redesign to Integrate Technology</w:t>
      </w:r>
    </w:p>
    <w:p w14:paraId="3CC28777" w14:textId="77777777" w:rsidR="00936CE9" w:rsidRDefault="003F23E2" w:rsidP="003F23E2">
      <w:r w:rsidRPr="00184ED0">
        <w:rPr>
          <w:b/>
        </w:rPr>
        <w:t>Purpose:</w:t>
      </w:r>
      <w:r>
        <w:t xml:space="preserve"> </w:t>
      </w:r>
    </w:p>
    <w:p w14:paraId="34C51197" w14:textId="43876E8E" w:rsidR="003F23E2" w:rsidRDefault="003F23E2" w:rsidP="00F5122A">
      <w:pPr>
        <w:pStyle w:val="NoSpacing"/>
      </w:pPr>
      <w:r>
        <w:t xml:space="preserve">The purpose of this assignment is </w:t>
      </w:r>
      <w:r w:rsidR="00B63D9D">
        <w:t>for students to redesign and enhance</w:t>
      </w:r>
      <w:r>
        <w:t xml:space="preserve"> a lesson</w:t>
      </w:r>
      <w:r w:rsidR="00B63D9D">
        <w:t xml:space="preserve"> plan to integrate technology and align</w:t>
      </w:r>
      <w:r>
        <w:t xml:space="preserve"> with Universal Design for Learning (UDL)</w:t>
      </w:r>
      <w:r w:rsidR="00B63D9D">
        <w:t xml:space="preserve">.  Students will </w:t>
      </w:r>
      <w:r w:rsidR="00F5122A">
        <w:t>first evaluat</w:t>
      </w:r>
      <w:r w:rsidR="00B63D9D">
        <w:t xml:space="preserve">e </w:t>
      </w:r>
      <w:r w:rsidR="00F5122A">
        <w:t>the lesson’s c</w:t>
      </w:r>
      <w:r>
        <w:t xml:space="preserve">ritical components and then </w:t>
      </w:r>
      <w:r w:rsidR="003C6921">
        <w:t>INTEGRAT</w:t>
      </w:r>
      <w:r w:rsidR="00B63D9D">
        <w:t>E</w:t>
      </w:r>
      <w:r w:rsidR="003C6921">
        <w:t xml:space="preserve"> TECHNOLOGY </w:t>
      </w:r>
      <w:r>
        <w:t>into the lesson.</w:t>
      </w:r>
      <w:r w:rsidR="00F5122A">
        <w:t xml:space="preserve"> This assignment will be completed over a two-week period, followed by presentations of the integrated technology from each </w:t>
      </w:r>
      <w:r w:rsidR="00B63D9D">
        <w:t>student/</w:t>
      </w:r>
      <w:r w:rsidR="00F5122A">
        <w:t>team.</w:t>
      </w:r>
    </w:p>
    <w:p w14:paraId="666230D7" w14:textId="77777777" w:rsidR="00F5122A" w:rsidRDefault="00F5122A" w:rsidP="00F5122A">
      <w:pPr>
        <w:pStyle w:val="NoSpacing"/>
      </w:pPr>
    </w:p>
    <w:p w14:paraId="3F7A3E9A" w14:textId="77777777" w:rsidR="00936CE9" w:rsidRDefault="003F23E2" w:rsidP="003F23E2">
      <w:r w:rsidRPr="002F12A4">
        <w:rPr>
          <w:b/>
        </w:rPr>
        <w:t>General Instructions:</w:t>
      </w:r>
      <w:r>
        <w:t xml:space="preserve"> </w:t>
      </w:r>
    </w:p>
    <w:p w14:paraId="5E39B1EA" w14:textId="64A96923" w:rsidR="00F5122A" w:rsidRDefault="00F5122A" w:rsidP="003C6921">
      <w:r>
        <w:t>Review one of the lesson plans listed on</w:t>
      </w:r>
      <w:r w:rsidR="00B63D9D">
        <w:t xml:space="preserve"> our</w:t>
      </w:r>
      <w:r>
        <w:t xml:space="preserve"> Bb</w:t>
      </w:r>
      <w:r w:rsidR="00B63D9D">
        <w:t xml:space="preserve"> site</w:t>
      </w:r>
      <w:r>
        <w:t xml:space="preserve"> (or get permission to review one you have previously written or researched). Then, complete Sections 1 -</w:t>
      </w:r>
      <w:r w:rsidR="00B63D9D">
        <w:t>8</w:t>
      </w:r>
      <w:r>
        <w:t>.</w:t>
      </w:r>
    </w:p>
    <w:p w14:paraId="1E687A86" w14:textId="4E185C3B" w:rsidR="003C6921" w:rsidRPr="00C42EBC" w:rsidRDefault="003C6921" w:rsidP="003C6921">
      <w:pPr>
        <w:rPr>
          <w:b/>
          <w:bCs/>
        </w:rPr>
      </w:pPr>
      <w:r w:rsidRPr="00C42EBC">
        <w:rPr>
          <w:b/>
          <w:bCs/>
        </w:rPr>
        <w:t>Remember to:</w:t>
      </w:r>
    </w:p>
    <w:p w14:paraId="2CC9379C" w14:textId="400D0622" w:rsidR="00936CE9" w:rsidRDefault="003F23E2" w:rsidP="00F5122A">
      <w:pPr>
        <w:pStyle w:val="NoSpacing"/>
        <w:numPr>
          <w:ilvl w:val="0"/>
          <w:numId w:val="19"/>
        </w:numPr>
      </w:pPr>
      <w:r>
        <w:t>Review the directions in each section below</w:t>
      </w:r>
      <w:r w:rsidR="00B63D9D">
        <w:t>, carefully</w:t>
      </w:r>
      <w:r>
        <w:t xml:space="preserve">.  </w:t>
      </w:r>
    </w:p>
    <w:p w14:paraId="158016AA" w14:textId="77777777" w:rsidR="00936CE9" w:rsidRDefault="003F23E2" w:rsidP="00F5122A">
      <w:pPr>
        <w:pStyle w:val="NoSpacing"/>
        <w:numPr>
          <w:ilvl w:val="0"/>
          <w:numId w:val="19"/>
        </w:numPr>
      </w:pPr>
      <w:r>
        <w:t xml:space="preserve">Use thoughtful, detailed, and full sentences in your responses. </w:t>
      </w:r>
    </w:p>
    <w:p w14:paraId="07409E8F" w14:textId="5FE81702" w:rsidR="00B63D9D" w:rsidRDefault="00936CE9" w:rsidP="00F5122A">
      <w:pPr>
        <w:pStyle w:val="NoSpacing"/>
        <w:numPr>
          <w:ilvl w:val="0"/>
          <w:numId w:val="19"/>
        </w:numPr>
      </w:pPr>
      <w:r>
        <w:t>Meet the sentence count, w</w:t>
      </w:r>
      <w:r w:rsidR="003F23E2">
        <w:t>he</w:t>
      </w:r>
      <w:r w:rsidR="00B63D9D">
        <w:t>re</w:t>
      </w:r>
      <w:r>
        <w:t xml:space="preserve"> instructed.</w:t>
      </w:r>
    </w:p>
    <w:p w14:paraId="6A8847DA" w14:textId="5E512DDF" w:rsidR="00B63D9D" w:rsidRDefault="00B63D9D" w:rsidP="00F5122A">
      <w:pPr>
        <w:pStyle w:val="NoSpacing"/>
        <w:numPr>
          <w:ilvl w:val="0"/>
          <w:numId w:val="19"/>
        </w:numPr>
      </w:pPr>
      <w:r>
        <w:t>Leave the headings and type directly into the template.</w:t>
      </w:r>
    </w:p>
    <w:p w14:paraId="65C7933F" w14:textId="493B6030" w:rsidR="00B63D9D" w:rsidRDefault="00B63D9D" w:rsidP="00F5122A">
      <w:pPr>
        <w:pStyle w:val="NoSpacing"/>
        <w:numPr>
          <w:ilvl w:val="0"/>
          <w:numId w:val="19"/>
        </w:numPr>
      </w:pPr>
      <w:r>
        <w:t>Remove instructions, examples, and the lines (“i.e., the fill in the blank”) when the lesson plan is submitted</w:t>
      </w:r>
      <w:r w:rsidR="00C42EBC">
        <w:t>. The instructions and examples are there to guide students in completing the lesson plan.  Deleting the instructions and examples, leave</w:t>
      </w:r>
      <w:r w:rsidR="0037177F">
        <w:t>s</w:t>
      </w:r>
      <w:r w:rsidR="00C42EBC">
        <w:t xml:space="preserve"> the project looking like an official lesson plan, rather than an assignment.</w:t>
      </w:r>
    </w:p>
    <w:p w14:paraId="44692041" w14:textId="100745FE" w:rsidR="00B63D9D" w:rsidRDefault="00B63D9D" w:rsidP="00B63D9D">
      <w:pPr>
        <w:pStyle w:val="NoSpacing"/>
      </w:pPr>
    </w:p>
    <w:p w14:paraId="0214D5BA" w14:textId="7A9C7958" w:rsidR="00B63D9D" w:rsidRPr="00B63D9D" w:rsidRDefault="00B63D9D" w:rsidP="00B63D9D">
      <w:pPr>
        <w:pStyle w:val="NoSpacing"/>
        <w:rPr>
          <w:b/>
          <w:bCs/>
        </w:rPr>
      </w:pPr>
      <w:r>
        <w:rPr>
          <w:b/>
          <w:bCs/>
        </w:rPr>
        <w:t>Notes:</w:t>
      </w:r>
    </w:p>
    <w:p w14:paraId="36B37D1F" w14:textId="1ED3E6AE" w:rsidR="00B63D9D" w:rsidRDefault="00B63D9D">
      <w:r>
        <w:br w:type="page"/>
      </w:r>
    </w:p>
    <w:p w14:paraId="550F791D" w14:textId="4382EECF" w:rsidR="003F23E2" w:rsidRPr="00184ED0" w:rsidRDefault="003F23E2" w:rsidP="00BC6A82">
      <w:pPr>
        <w:jc w:val="center"/>
        <w:rPr>
          <w:b/>
        </w:rPr>
      </w:pPr>
      <w:r>
        <w:rPr>
          <w:b/>
        </w:rPr>
        <w:lastRenderedPageBreak/>
        <w:t>Section</w:t>
      </w:r>
      <w:r w:rsidRPr="00184ED0">
        <w:rPr>
          <w:b/>
        </w:rPr>
        <w:t xml:space="preserve"> One</w:t>
      </w:r>
      <w:r>
        <w:rPr>
          <w:b/>
        </w:rPr>
        <w:t xml:space="preserve">: </w:t>
      </w:r>
      <w:r w:rsidRPr="00184ED0">
        <w:rPr>
          <w:b/>
        </w:rPr>
        <w:t>Title, Unit, and Objective</w:t>
      </w:r>
      <w:r>
        <w:rPr>
          <w:b/>
        </w:rPr>
        <w:t xml:space="preserve"> – 7.5 points</w:t>
      </w:r>
    </w:p>
    <w:p w14:paraId="7ACB5956" w14:textId="60E15802" w:rsidR="003F23E2" w:rsidRDefault="00F5122A" w:rsidP="00D104D1">
      <w:pPr>
        <w:pStyle w:val="ListParagraph"/>
        <w:numPr>
          <w:ilvl w:val="0"/>
          <w:numId w:val="16"/>
        </w:numPr>
      </w:pPr>
      <w:r w:rsidRPr="00C42EBC">
        <w:rPr>
          <w:b/>
          <w:bCs/>
        </w:rPr>
        <w:t>Lesson Title</w:t>
      </w:r>
      <w:r w:rsidR="003F23E2" w:rsidRPr="00C42EBC">
        <w:rPr>
          <w:b/>
          <w:bCs/>
        </w:rPr>
        <w:t>:</w:t>
      </w:r>
      <w:r w:rsidR="003F23E2">
        <w:t xml:space="preserve"> __________________________________________________</w:t>
      </w:r>
    </w:p>
    <w:p w14:paraId="662F3200" w14:textId="7B0F74EF" w:rsidR="003F23E2" w:rsidRDefault="003F23E2" w:rsidP="00D104D1">
      <w:pPr>
        <w:pStyle w:val="ListParagraph"/>
        <w:numPr>
          <w:ilvl w:val="0"/>
          <w:numId w:val="16"/>
        </w:numPr>
      </w:pPr>
      <w:r w:rsidRPr="00C42EBC">
        <w:rPr>
          <w:b/>
          <w:bCs/>
        </w:rPr>
        <w:t xml:space="preserve">Intended Grade </w:t>
      </w:r>
      <w:r w:rsidR="00F5122A" w:rsidRPr="00C42EBC">
        <w:rPr>
          <w:b/>
          <w:bCs/>
        </w:rPr>
        <w:t>Level</w:t>
      </w:r>
      <w:r w:rsidRPr="00C42EBC">
        <w:rPr>
          <w:b/>
          <w:bCs/>
        </w:rPr>
        <w:t>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26F4E71A" w14:textId="3AFB80E8" w:rsidR="00C42EBC" w:rsidRPr="00C42EBC" w:rsidRDefault="00C42EBC" w:rsidP="00C42EBC">
      <w:pPr>
        <w:pStyle w:val="ListParagraph"/>
        <w:numPr>
          <w:ilvl w:val="0"/>
          <w:numId w:val="16"/>
        </w:numPr>
      </w:pPr>
      <w:r w:rsidRPr="00C42EBC">
        <w:rPr>
          <w:b/>
          <w:bCs/>
        </w:rPr>
        <w:t>Lesson Description</w:t>
      </w:r>
      <w:r w:rsidR="006C0F89">
        <w:rPr>
          <w:b/>
          <w:bCs/>
        </w:rPr>
        <w:t>:</w:t>
      </w:r>
    </w:p>
    <w:p w14:paraId="4E6B5D9D" w14:textId="00BD8599" w:rsidR="00CD77E9" w:rsidRDefault="003F23E2" w:rsidP="00C42EBC">
      <w:pPr>
        <w:pStyle w:val="ListParagraph"/>
        <w:ind w:left="360"/>
      </w:pPr>
      <w:r>
        <w:t>Describe the Lesson in two or three sentences</w:t>
      </w:r>
      <w:r w:rsidR="00C42EBC">
        <w:t xml:space="preserve"> (i.e., summarize the lesson)</w:t>
      </w:r>
      <w:r>
        <w:t>:</w:t>
      </w:r>
    </w:p>
    <w:p w14:paraId="07F33F75" w14:textId="77777777" w:rsidR="00CD77E9" w:rsidRDefault="00CD77E9" w:rsidP="00CD77E9">
      <w:r>
        <w:t>______________________________________________________________________________</w:t>
      </w:r>
    </w:p>
    <w:p w14:paraId="6E55C1FE" w14:textId="30AFA013" w:rsidR="00CD77E9" w:rsidRDefault="00CD77E9" w:rsidP="00CD77E9">
      <w:r>
        <w:t>______________________________________________________________________________</w:t>
      </w:r>
    </w:p>
    <w:p w14:paraId="3A956907" w14:textId="5D8D27B6" w:rsidR="00C42EBC" w:rsidRPr="006C0F89" w:rsidRDefault="00C42EBC" w:rsidP="006C0F89">
      <w:pPr>
        <w:pStyle w:val="ListParagraph"/>
        <w:numPr>
          <w:ilvl w:val="0"/>
          <w:numId w:val="16"/>
        </w:numPr>
        <w:rPr>
          <w:b/>
          <w:bCs/>
        </w:rPr>
      </w:pPr>
      <w:r w:rsidRPr="006C0F89">
        <w:rPr>
          <w:b/>
          <w:bCs/>
        </w:rPr>
        <w:t>Unit Description</w:t>
      </w:r>
      <w:r w:rsidR="006C0F89">
        <w:rPr>
          <w:b/>
          <w:bCs/>
        </w:rPr>
        <w:t>:</w:t>
      </w:r>
      <w:r w:rsidRPr="006C0F89">
        <w:rPr>
          <w:b/>
          <w:bCs/>
        </w:rPr>
        <w:t xml:space="preserve"> </w:t>
      </w:r>
    </w:p>
    <w:p w14:paraId="28494BF6" w14:textId="5ECE5B11" w:rsidR="003F23E2" w:rsidRDefault="003F23E2" w:rsidP="006C0F89">
      <w:pPr>
        <w:pStyle w:val="NoSpacing"/>
        <w:ind w:left="360"/>
      </w:pPr>
      <w:r>
        <w:t>Describe the unit</w:t>
      </w:r>
      <w:r w:rsidR="006C0F89">
        <w:t>,</w:t>
      </w:r>
      <w:r>
        <w:t xml:space="preserve"> into which this lesson would fall</w:t>
      </w:r>
      <w:r w:rsidR="006C0F89">
        <w:t>, in two or more detailed sentences</w:t>
      </w:r>
      <w:r>
        <w:t xml:space="preserve">. For example, a </w:t>
      </w:r>
      <w:r w:rsidRPr="00C42EBC">
        <w:rPr>
          <w:i/>
          <w:iCs/>
        </w:rPr>
        <w:t>lesson</w:t>
      </w:r>
      <w:r>
        <w:t xml:space="preserve"> on counting money might fall under a </w:t>
      </w:r>
      <w:r w:rsidRPr="00C42EBC">
        <w:rPr>
          <w:i/>
          <w:iCs/>
        </w:rPr>
        <w:t>unit</w:t>
      </w:r>
      <w:r>
        <w:t xml:space="preserve"> on fractions and decimals. </w:t>
      </w:r>
    </w:p>
    <w:p w14:paraId="1EF3E101" w14:textId="77777777" w:rsidR="003F23E2" w:rsidRDefault="003F23E2" w:rsidP="00D104D1">
      <w:r>
        <w:t>______________________________________________________________________________</w:t>
      </w:r>
    </w:p>
    <w:p w14:paraId="0D0BA587" w14:textId="77777777" w:rsidR="003F23E2" w:rsidRDefault="003F23E2" w:rsidP="00D104D1">
      <w:r>
        <w:t>______________________________________________________________________________</w:t>
      </w:r>
    </w:p>
    <w:p w14:paraId="04F06DE4" w14:textId="0B394C62" w:rsidR="006C0F89" w:rsidRDefault="006C0F89" w:rsidP="00D104D1">
      <w:pPr>
        <w:pStyle w:val="ListParagraph"/>
        <w:numPr>
          <w:ilvl w:val="0"/>
          <w:numId w:val="16"/>
        </w:numPr>
      </w:pPr>
      <w:r w:rsidRPr="006C0F89">
        <w:rPr>
          <w:b/>
          <w:bCs/>
        </w:rPr>
        <w:t>Original Lesson Objective</w:t>
      </w:r>
      <w:r>
        <w:t>:</w:t>
      </w:r>
    </w:p>
    <w:p w14:paraId="12D9EE6F" w14:textId="7350FC6A" w:rsidR="003F23E2" w:rsidRDefault="003F23E2" w:rsidP="006C0F89">
      <w:pPr>
        <w:ind w:left="360"/>
      </w:pPr>
      <w:r>
        <w:t>Paste the</w:t>
      </w:r>
      <w:r w:rsidR="00F5122A">
        <w:t xml:space="preserve"> original</w:t>
      </w:r>
      <w:r>
        <w:t xml:space="preserve"> Lesson Objective associated with the lesson (in quotations) here:</w:t>
      </w:r>
    </w:p>
    <w:p w14:paraId="4D9CC940" w14:textId="77777777" w:rsidR="003F23E2" w:rsidRDefault="003F23E2" w:rsidP="00D104D1">
      <w:r>
        <w:t>_____________________________________________________________________________</w:t>
      </w:r>
    </w:p>
    <w:p w14:paraId="12E18D8B" w14:textId="77777777" w:rsidR="003F23E2" w:rsidRDefault="003F23E2" w:rsidP="00D104D1">
      <w:r>
        <w:t>______________________________________________________________________________</w:t>
      </w:r>
    </w:p>
    <w:p w14:paraId="21D3B480" w14:textId="72B0145B" w:rsidR="006C0F89" w:rsidRPr="006C0F89" w:rsidRDefault="006C0F89" w:rsidP="00D104D1">
      <w:pPr>
        <w:pStyle w:val="ListParagraph"/>
        <w:numPr>
          <w:ilvl w:val="0"/>
          <w:numId w:val="16"/>
        </w:numPr>
        <w:rPr>
          <w:b/>
          <w:bCs/>
        </w:rPr>
      </w:pPr>
      <w:r w:rsidRPr="006C0F89">
        <w:rPr>
          <w:b/>
          <w:bCs/>
        </w:rPr>
        <w:t>Revised Lesson Objective</w:t>
      </w:r>
      <w:r>
        <w:rPr>
          <w:b/>
          <w:bCs/>
        </w:rPr>
        <w:t>:</w:t>
      </w:r>
    </w:p>
    <w:p w14:paraId="06E3397C" w14:textId="220E8366" w:rsidR="00CD77E9" w:rsidRDefault="003F23E2" w:rsidP="006C0F89">
      <w:pPr>
        <w:ind w:left="360"/>
      </w:pPr>
      <w:r>
        <w:t>Re-write or edit the Lesson Objective, using Bloom’s Verbs and the ABCD model, learned in class.</w:t>
      </w:r>
    </w:p>
    <w:p w14:paraId="7D643789" w14:textId="1FCEC605" w:rsidR="00CD77E9" w:rsidRDefault="00CD77E9" w:rsidP="00F5122A">
      <w:pPr>
        <w:pStyle w:val="NoSpacing"/>
        <w:ind w:left="360"/>
      </w:pPr>
      <w:r>
        <w:t>E.g.</w:t>
      </w:r>
      <w:r w:rsidR="003F23E2">
        <w:t xml:space="preserve">, a </w:t>
      </w:r>
      <w:r w:rsidR="003F23E2" w:rsidRPr="00CD77E9">
        <w:rPr>
          <w:b/>
          <w:bCs/>
          <w:i/>
          <w:iCs/>
        </w:rPr>
        <w:t xml:space="preserve">lesson </w:t>
      </w:r>
      <w:r w:rsidR="003F23E2">
        <w:t xml:space="preserve">on the lifecycle of the butterfly for first graders might have the following </w:t>
      </w:r>
      <w:r w:rsidR="003F23E2" w:rsidRPr="00CD77E9">
        <w:rPr>
          <w:b/>
          <w:bCs/>
          <w:i/>
          <w:iCs/>
        </w:rPr>
        <w:t>objective</w:t>
      </w:r>
      <w:r w:rsidR="003F23E2">
        <w:t>:</w:t>
      </w:r>
    </w:p>
    <w:p w14:paraId="71FFD98C" w14:textId="08B38214" w:rsidR="003F23E2" w:rsidRDefault="003F23E2" w:rsidP="00F5122A">
      <w:pPr>
        <w:pStyle w:val="NoSpacing"/>
        <w:ind w:left="360"/>
      </w:pPr>
      <w:r w:rsidRPr="00CD77E9">
        <w:rPr>
          <w:i/>
          <w:iCs/>
        </w:rPr>
        <w:t>After completing the Lesson entitled The Lifecycle of the Butterfly, first graders will describe the four stages of a butterfly’s lifecycle, with 80% accuracy.</w:t>
      </w:r>
    </w:p>
    <w:p w14:paraId="7F49B7B5" w14:textId="77777777" w:rsidR="003F23E2" w:rsidRDefault="003F23E2" w:rsidP="00CD77E9">
      <w:r>
        <w:softHyphen/>
        <w:t>______________________________________________________________________________</w:t>
      </w:r>
    </w:p>
    <w:p w14:paraId="4A1991AA" w14:textId="77777777" w:rsidR="003F23E2" w:rsidRDefault="003F23E2" w:rsidP="00CD77E9">
      <w:r>
        <w:t>______________________________________________________________________________</w:t>
      </w:r>
    </w:p>
    <w:p w14:paraId="759D9FCA" w14:textId="77777777" w:rsidR="003C6921" w:rsidRDefault="003F23E2" w:rsidP="003C6921">
      <w:pPr>
        <w:jc w:val="center"/>
        <w:rPr>
          <w:b/>
        </w:rPr>
      </w:pPr>
      <w:r>
        <w:rPr>
          <w:b/>
        </w:rPr>
        <w:br w:type="page"/>
      </w:r>
      <w:r w:rsidRPr="002F12A4">
        <w:rPr>
          <w:b/>
        </w:rPr>
        <w:lastRenderedPageBreak/>
        <w:t>Section Tw</w:t>
      </w:r>
      <w:r>
        <w:rPr>
          <w:b/>
        </w:rPr>
        <w:t xml:space="preserve">o: </w:t>
      </w:r>
      <w:r w:rsidR="003C6921">
        <w:rPr>
          <w:b/>
        </w:rPr>
        <w:t>Standards – 2.5 points</w:t>
      </w:r>
    </w:p>
    <w:p w14:paraId="3B080AFC" w14:textId="77777777" w:rsidR="003C6921" w:rsidRDefault="003C6921" w:rsidP="003C6921">
      <w:pPr>
        <w:rPr>
          <w:b/>
        </w:rPr>
      </w:pPr>
      <w:r>
        <w:rPr>
          <w:b/>
        </w:rPr>
        <w:t>Directions:</w:t>
      </w:r>
    </w:p>
    <w:p w14:paraId="663B7B82" w14:textId="77777777" w:rsidR="00BC6A82" w:rsidRDefault="00BC6A82" w:rsidP="00BC6A82">
      <w:pPr>
        <w:pStyle w:val="NoSpacing"/>
        <w:rPr>
          <w:rFonts w:cstheme="minorHAnsi"/>
        </w:rPr>
      </w:pPr>
      <w:r>
        <w:rPr>
          <w:rFonts w:cstheme="minorHAnsi"/>
        </w:rPr>
        <w:t>Access</w:t>
      </w:r>
      <w:r w:rsidR="003C6921" w:rsidRPr="00BC6A82">
        <w:rPr>
          <w:rFonts w:cstheme="minorHAnsi"/>
        </w:rPr>
        <w:t xml:space="preserve"> the links found on Bb&gt;Standards</w:t>
      </w:r>
      <w:r>
        <w:rPr>
          <w:rFonts w:cstheme="minorHAnsi"/>
        </w:rPr>
        <w:t xml:space="preserve"> to review the</w:t>
      </w:r>
      <w:r w:rsidRPr="00BC6A82">
        <w:rPr>
          <w:rFonts w:cstheme="minorHAnsi"/>
          <w:color w:val="000000"/>
          <w:spacing w:val="7"/>
          <w:bdr w:val="none" w:sz="0" w:space="0" w:color="auto" w:frame="1"/>
        </w:rPr>
        <w:t> Common Core State Standards (CCSS), </w:t>
      </w:r>
      <w:r w:rsidRPr="00BC6A82">
        <w:rPr>
          <w:rFonts w:cstheme="minorHAnsi"/>
          <w:color w:val="000000"/>
          <w:spacing w:val="8"/>
          <w:bdr w:val="none" w:sz="0" w:space="0" w:color="auto" w:frame="1"/>
        </w:rPr>
        <w:t>International</w:t>
      </w:r>
      <w:r w:rsidRPr="00BC6A82">
        <w:rPr>
          <w:rFonts w:cstheme="minorHAnsi"/>
          <w:color w:val="000000"/>
          <w:spacing w:val="7"/>
          <w:bdr w:val="none" w:sz="0" w:space="0" w:color="auto" w:frame="1"/>
        </w:rPr>
        <w:t> Society for Technology in Education (ISTE), and the National Association for the Education of Young Children (NAEYC)</w:t>
      </w:r>
      <w:r w:rsidR="003C6921" w:rsidRPr="00BC6A82">
        <w:rPr>
          <w:rFonts w:cstheme="minorHAnsi"/>
        </w:rPr>
        <w:t xml:space="preserve"> (if a Pre-K lesson).</w:t>
      </w:r>
    </w:p>
    <w:p w14:paraId="3E9A301A" w14:textId="1316A16D" w:rsidR="003C6921" w:rsidRPr="00BC6A82" w:rsidRDefault="003C6921" w:rsidP="00BC6A82">
      <w:pPr>
        <w:pStyle w:val="NoSpacing"/>
        <w:rPr>
          <w:rFonts w:cstheme="minorHAnsi"/>
        </w:rPr>
      </w:pPr>
      <w:r w:rsidRPr="00BC6A82">
        <w:rPr>
          <w:rFonts w:cstheme="minorHAnsi"/>
        </w:rPr>
        <w:t xml:space="preserve"> </w:t>
      </w:r>
    </w:p>
    <w:p w14:paraId="3C342505" w14:textId="77777777" w:rsidR="003C6921" w:rsidRDefault="003C6921" w:rsidP="00BC6A82">
      <w:pPr>
        <w:pStyle w:val="NoSpacing"/>
      </w:pPr>
      <w:r w:rsidRPr="00BC6A82">
        <w:rPr>
          <w:rFonts w:cstheme="minorHAnsi"/>
        </w:rPr>
        <w:t>Find at least</w:t>
      </w:r>
      <w:r>
        <w:t xml:space="preserve"> one standard, which aligns to your lesson.  </w:t>
      </w:r>
    </w:p>
    <w:p w14:paraId="377D06E9" w14:textId="04BB3DB1" w:rsidR="003C6921" w:rsidRDefault="003C6921" w:rsidP="00BC6A82">
      <w:pPr>
        <w:pStyle w:val="NoSpacing"/>
        <w:rPr>
          <w:b/>
          <w:bCs/>
        </w:rPr>
      </w:pPr>
      <w:r w:rsidRPr="00CD77E9">
        <w:rPr>
          <w:b/>
          <w:bCs/>
        </w:rPr>
        <w:t xml:space="preserve">Copy and paste the number and </w:t>
      </w:r>
      <w:r w:rsidR="0037177F">
        <w:rPr>
          <w:b/>
          <w:bCs/>
        </w:rPr>
        <w:t xml:space="preserve">complete </w:t>
      </w:r>
      <w:r w:rsidRPr="00CD77E9">
        <w:rPr>
          <w:b/>
          <w:bCs/>
        </w:rPr>
        <w:t>sentence(s) associated with that standard.</w:t>
      </w:r>
    </w:p>
    <w:p w14:paraId="527EE72B" w14:textId="77777777" w:rsidR="003C6921" w:rsidRPr="00CD77E9" w:rsidRDefault="003C6921" w:rsidP="003C6921">
      <w:pPr>
        <w:pStyle w:val="NoSpacing"/>
        <w:ind w:left="720"/>
        <w:rPr>
          <w:b/>
          <w:bCs/>
        </w:rPr>
      </w:pPr>
    </w:p>
    <w:p w14:paraId="6977443F" w14:textId="7BC91EAC" w:rsidR="003C6921" w:rsidRDefault="00BC6A82" w:rsidP="003C6921">
      <w:pPr>
        <w:pStyle w:val="ListParagraph"/>
        <w:numPr>
          <w:ilvl w:val="0"/>
          <w:numId w:val="5"/>
        </w:numPr>
      </w:pPr>
      <w:r>
        <w:t>CCSS</w:t>
      </w:r>
      <w:r w:rsidR="003C6921">
        <w:t xml:space="preserve"> _______________________________________________________</w:t>
      </w:r>
      <w:r w:rsidR="0037177F">
        <w:t>________</w:t>
      </w:r>
      <w:r w:rsidR="003C6921">
        <w:t>______</w:t>
      </w:r>
    </w:p>
    <w:p w14:paraId="1F8206BF" w14:textId="77777777" w:rsidR="003C6921" w:rsidRDefault="003C6921" w:rsidP="003C6921">
      <w:pPr>
        <w:pStyle w:val="ListParagraph"/>
        <w:numPr>
          <w:ilvl w:val="0"/>
          <w:numId w:val="5"/>
        </w:numPr>
      </w:pPr>
      <w:r>
        <w:t>ISTE______________________________________________________________________</w:t>
      </w:r>
    </w:p>
    <w:p w14:paraId="5A498967" w14:textId="4BB32545" w:rsidR="003C6921" w:rsidRDefault="003C6921" w:rsidP="003C6921">
      <w:pPr>
        <w:pStyle w:val="ListParagraph"/>
        <w:numPr>
          <w:ilvl w:val="0"/>
          <w:numId w:val="5"/>
        </w:numPr>
      </w:pPr>
      <w:r>
        <w:t>NAEYC (if ECED) _____________________________________________________________</w:t>
      </w:r>
    </w:p>
    <w:p w14:paraId="32A9AF52" w14:textId="77777777" w:rsidR="003C6921" w:rsidRDefault="003C6921" w:rsidP="003C6921">
      <w:pPr>
        <w:pStyle w:val="ListParagraph"/>
        <w:ind w:left="360"/>
      </w:pPr>
    </w:p>
    <w:p w14:paraId="6708ADAA" w14:textId="23213320" w:rsidR="003F23E2" w:rsidRDefault="003C6921" w:rsidP="00BD773B">
      <w:pPr>
        <w:jc w:val="center"/>
      </w:pPr>
      <w:r>
        <w:rPr>
          <w:b/>
        </w:rPr>
        <w:t xml:space="preserve">Section Three: </w:t>
      </w:r>
      <w:r w:rsidR="003F23E2" w:rsidRPr="002F12A4">
        <w:rPr>
          <w:b/>
        </w:rPr>
        <w:t>Materials List</w:t>
      </w:r>
      <w:r w:rsidR="003F23E2">
        <w:rPr>
          <w:b/>
        </w:rPr>
        <w:t xml:space="preserve"> – 2.5 points</w:t>
      </w:r>
    </w:p>
    <w:p w14:paraId="31CA94C3" w14:textId="77777777" w:rsidR="00806713" w:rsidRDefault="003F23E2" w:rsidP="003F23E2">
      <w:r w:rsidRPr="002F12A4">
        <w:rPr>
          <w:b/>
        </w:rPr>
        <w:t>Directions:</w:t>
      </w:r>
      <w:r>
        <w:t xml:space="preserve"> </w:t>
      </w:r>
    </w:p>
    <w:p w14:paraId="2A49B2ED" w14:textId="77777777" w:rsidR="00806713" w:rsidRDefault="003F23E2" w:rsidP="00BC6A82">
      <w:pPr>
        <w:pStyle w:val="NoSpacing"/>
      </w:pPr>
      <w:r>
        <w:t>List the materials needed to teach the lesson</w:t>
      </w:r>
      <w:r w:rsidR="00806713">
        <w:t>.</w:t>
      </w:r>
    </w:p>
    <w:p w14:paraId="5812ABAD" w14:textId="70EDE850" w:rsidR="00BC6A82" w:rsidRDefault="00BC6A82" w:rsidP="00BC6A82">
      <w:pPr>
        <w:pStyle w:val="NoSpacing"/>
      </w:pPr>
      <w:r>
        <w:t>Remember to:</w:t>
      </w:r>
    </w:p>
    <w:p w14:paraId="270A8086" w14:textId="0603BA67" w:rsidR="00806713" w:rsidRDefault="00806713" w:rsidP="00BD773B">
      <w:pPr>
        <w:pStyle w:val="NoSpacing"/>
        <w:numPr>
          <w:ilvl w:val="0"/>
          <w:numId w:val="20"/>
        </w:numPr>
      </w:pPr>
      <w:r>
        <w:t>I</w:t>
      </w:r>
      <w:r w:rsidR="003F23E2">
        <w:t xml:space="preserve">nclude any materials from the original lesson plan, </w:t>
      </w:r>
      <w:r>
        <w:t>that you plan to keep.</w:t>
      </w:r>
    </w:p>
    <w:p w14:paraId="2F1B26ED" w14:textId="1432457B" w:rsidR="00806713" w:rsidRDefault="00806713" w:rsidP="00BD773B">
      <w:pPr>
        <w:pStyle w:val="NoSpacing"/>
        <w:numPr>
          <w:ilvl w:val="0"/>
          <w:numId w:val="20"/>
        </w:numPr>
      </w:pPr>
      <w:r>
        <w:t xml:space="preserve">Add </w:t>
      </w:r>
      <w:r w:rsidR="003F23E2">
        <w:t>links and documents (worksheets, assessments,</w:t>
      </w:r>
      <w:r w:rsidR="0037177F">
        <w:t xml:space="preserve"> and</w:t>
      </w:r>
      <w:r w:rsidR="003F23E2">
        <w:t xml:space="preserve"> handouts)</w:t>
      </w:r>
      <w:r>
        <w:t>.</w:t>
      </w:r>
    </w:p>
    <w:p w14:paraId="128275A2" w14:textId="77777777" w:rsidR="00806713" w:rsidRDefault="00806713" w:rsidP="00BD773B">
      <w:pPr>
        <w:pStyle w:val="NoSpacing"/>
        <w:numPr>
          <w:ilvl w:val="0"/>
          <w:numId w:val="20"/>
        </w:numPr>
      </w:pPr>
      <w:r>
        <w:t xml:space="preserve">Add </w:t>
      </w:r>
      <w:r w:rsidR="003F23E2">
        <w:t>devices</w:t>
      </w:r>
      <w:r>
        <w:t>,</w:t>
      </w:r>
      <w:r w:rsidR="003F23E2">
        <w:t xml:space="preserve"> hardware, and software that you may have added</w:t>
      </w:r>
      <w:r>
        <w:t>.</w:t>
      </w:r>
    </w:p>
    <w:p w14:paraId="540065FC" w14:textId="77777777" w:rsidR="00806713" w:rsidRDefault="003F23E2" w:rsidP="00BD773B">
      <w:pPr>
        <w:pStyle w:val="NoSpacing"/>
        <w:numPr>
          <w:ilvl w:val="0"/>
          <w:numId w:val="20"/>
        </w:numPr>
      </w:pPr>
      <w:r>
        <w:t xml:space="preserve">List the titles of links and documents. </w:t>
      </w:r>
    </w:p>
    <w:p w14:paraId="444FFD3B" w14:textId="77777777" w:rsidR="00806713" w:rsidRDefault="00806713" w:rsidP="00BD773B">
      <w:pPr>
        <w:pStyle w:val="NoSpacing"/>
        <w:numPr>
          <w:ilvl w:val="0"/>
          <w:numId w:val="20"/>
        </w:numPr>
      </w:pPr>
      <w:r>
        <w:t>H</w:t>
      </w:r>
      <w:r w:rsidR="003F23E2">
        <w:t>yperlink websites for quick access</w:t>
      </w:r>
      <w:r>
        <w:t>.</w:t>
      </w:r>
    </w:p>
    <w:p w14:paraId="52FB3B22" w14:textId="6FE27F0C" w:rsidR="003F23E2" w:rsidRDefault="00806713" w:rsidP="00BD773B">
      <w:pPr>
        <w:pStyle w:val="NoSpacing"/>
        <w:numPr>
          <w:ilvl w:val="0"/>
          <w:numId w:val="20"/>
        </w:numPr>
      </w:pPr>
      <w:r>
        <w:t>P</w:t>
      </w:r>
      <w:r w:rsidR="003F23E2">
        <w:t>rovide access to the documents with a link or as an attachment.</w:t>
      </w:r>
    </w:p>
    <w:p w14:paraId="5F30EFB6" w14:textId="77777777" w:rsidR="00806713" w:rsidRDefault="00806713" w:rsidP="00806713">
      <w:pPr>
        <w:pStyle w:val="NoSpacing"/>
        <w:ind w:left="720"/>
      </w:pPr>
    </w:p>
    <w:p w14:paraId="0B18622B" w14:textId="77777777" w:rsidR="003F23E2" w:rsidRPr="000C7228" w:rsidRDefault="003F23E2" w:rsidP="00BC6A82">
      <w:pPr>
        <w:jc w:val="center"/>
        <w:rPr>
          <w:b/>
          <w:bCs/>
        </w:rPr>
      </w:pPr>
      <w:r w:rsidRPr="000C7228">
        <w:rPr>
          <w:b/>
          <w:bCs/>
        </w:rPr>
        <w:t>Materials List</w:t>
      </w:r>
    </w:p>
    <w:p w14:paraId="417AC4CB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1DDC69ED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2BD87C32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2B214E80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37CD5127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5AAF180A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0A3A0D6E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7021E79C" w14:textId="7777777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5FBF43C8" w14:textId="2970E2D7" w:rsidR="003F23E2" w:rsidRDefault="003F23E2" w:rsidP="00806713">
      <w:pPr>
        <w:pStyle w:val="ListParagraph"/>
        <w:numPr>
          <w:ilvl w:val="0"/>
          <w:numId w:val="17"/>
        </w:numPr>
        <w:ind w:hanging="360"/>
      </w:pPr>
    </w:p>
    <w:p w14:paraId="2BDCB1B8" w14:textId="6ABB1E28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6E2F37B1" w14:textId="2780CC62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2C986615" w14:textId="132D9C01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0252795D" w14:textId="57C68204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47084DBF" w14:textId="10DB9164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283EEB74" w14:textId="77777777" w:rsidR="002203F3" w:rsidRDefault="002203F3" w:rsidP="00806713">
      <w:pPr>
        <w:pStyle w:val="ListParagraph"/>
        <w:numPr>
          <w:ilvl w:val="0"/>
          <w:numId w:val="17"/>
        </w:numPr>
        <w:ind w:hanging="360"/>
      </w:pPr>
    </w:p>
    <w:p w14:paraId="627D0D2D" w14:textId="77777777" w:rsidR="00936CE9" w:rsidRDefault="00936CE9">
      <w:pPr>
        <w:rPr>
          <w:b/>
        </w:rPr>
      </w:pPr>
      <w:r>
        <w:rPr>
          <w:b/>
        </w:rPr>
        <w:br w:type="page"/>
      </w:r>
    </w:p>
    <w:p w14:paraId="33BC8ACF" w14:textId="77777777" w:rsidR="003C6921" w:rsidRPr="00DA22B1" w:rsidRDefault="003F23E2" w:rsidP="003C6921">
      <w:pPr>
        <w:jc w:val="center"/>
        <w:rPr>
          <w:b/>
        </w:rPr>
      </w:pPr>
      <w:r>
        <w:rPr>
          <w:b/>
        </w:rPr>
        <w:lastRenderedPageBreak/>
        <w:t xml:space="preserve">Section </w:t>
      </w:r>
      <w:r w:rsidR="003C6921">
        <w:rPr>
          <w:b/>
        </w:rPr>
        <w:t>Four</w:t>
      </w:r>
      <w:r>
        <w:rPr>
          <w:b/>
        </w:rPr>
        <w:t xml:space="preserve">: </w:t>
      </w:r>
      <w:r w:rsidR="003C6921">
        <w:rPr>
          <w:b/>
        </w:rPr>
        <w:t>Anticipatory Set and Closure – 7.5 points</w:t>
      </w:r>
    </w:p>
    <w:p w14:paraId="6325F965" w14:textId="77777777" w:rsidR="003C6921" w:rsidRDefault="003C6921" w:rsidP="003C6921">
      <w:r w:rsidRPr="00DA22B1">
        <w:rPr>
          <w:b/>
        </w:rPr>
        <w:t>Directions:</w:t>
      </w:r>
      <w:r>
        <w:t xml:space="preserve"> </w:t>
      </w:r>
    </w:p>
    <w:p w14:paraId="42DD7B7F" w14:textId="6FD4DD36" w:rsidR="003C6921" w:rsidRDefault="003C6921" w:rsidP="00BC6A82">
      <w:pPr>
        <w:pStyle w:val="NoSpacing"/>
      </w:pPr>
      <w:r>
        <w:t xml:space="preserve">Describe </w:t>
      </w:r>
      <w:r w:rsidRPr="001E4BD5">
        <w:t>the Anticipatory Set (i.e., the hook or start) and the Closure of the Lesson</w:t>
      </w:r>
      <w:r>
        <w:t xml:space="preserve">. </w:t>
      </w:r>
    </w:p>
    <w:p w14:paraId="54374F83" w14:textId="77777777" w:rsidR="001E4BD5" w:rsidRDefault="001E4BD5" w:rsidP="00BC6A82">
      <w:pPr>
        <w:pStyle w:val="NoSpacing"/>
      </w:pPr>
    </w:p>
    <w:p w14:paraId="45D78EE1" w14:textId="68F227D5" w:rsidR="003C6921" w:rsidRDefault="003C6921" w:rsidP="001E4BD5">
      <w:pPr>
        <w:pStyle w:val="NoSpacing"/>
      </w:pPr>
      <w:r>
        <w:t xml:space="preserve">Your responses must describe the activity or steps for how you would </w:t>
      </w:r>
      <w:r w:rsidR="00BC6A82">
        <w:t>open and close the lesson</w:t>
      </w:r>
      <w:r>
        <w:t xml:space="preserve">. </w:t>
      </w:r>
    </w:p>
    <w:p w14:paraId="2CEF0F04" w14:textId="0700779F" w:rsidR="001E4BD5" w:rsidRDefault="001E4BD5" w:rsidP="001E4BD5">
      <w:pPr>
        <w:pStyle w:val="NoSpacing"/>
      </w:pPr>
      <w:r>
        <w:t>Remember:</w:t>
      </w:r>
    </w:p>
    <w:p w14:paraId="68AB1F1A" w14:textId="28B31FF7" w:rsidR="001E4BD5" w:rsidRDefault="001E4BD5" w:rsidP="003C6921">
      <w:pPr>
        <w:pStyle w:val="NoSpacing"/>
        <w:ind w:left="720"/>
      </w:pPr>
      <w:r>
        <w:t>Additional</w:t>
      </w:r>
      <w:r w:rsidR="003C6921">
        <w:t xml:space="preserve"> technology</w:t>
      </w:r>
      <w:r>
        <w:t xml:space="preserve"> can be added, other than what is proposed in Section 5 and created in Section 8, such as a BrainPOP or YouTube video. </w:t>
      </w:r>
      <w:r w:rsidR="003C6921">
        <w:t xml:space="preserve"> </w:t>
      </w:r>
    </w:p>
    <w:p w14:paraId="35919E5A" w14:textId="77777777" w:rsidR="001E4BD5" w:rsidRDefault="001E4BD5" w:rsidP="003C6921">
      <w:pPr>
        <w:pStyle w:val="NoSpacing"/>
        <w:ind w:left="720"/>
      </w:pPr>
    </w:p>
    <w:p w14:paraId="4EF05E39" w14:textId="7ADE19D3" w:rsidR="003C6921" w:rsidRDefault="003C6921" w:rsidP="003C6921">
      <w:pPr>
        <w:pStyle w:val="NoSpacing"/>
        <w:ind w:left="720"/>
      </w:pPr>
      <w:r>
        <w:t xml:space="preserve">The closure </w:t>
      </w:r>
      <w:r w:rsidRPr="008E0CCB">
        <w:rPr>
          <w:b/>
          <w:bCs/>
        </w:rPr>
        <w:t>cannot</w:t>
      </w:r>
      <w:r>
        <w:t xml:space="preserve"> be an exit ticket.</w:t>
      </w:r>
    </w:p>
    <w:p w14:paraId="4D77BC34" w14:textId="77777777" w:rsidR="001E4BD5" w:rsidRDefault="001E4BD5" w:rsidP="003C6921">
      <w:pPr>
        <w:pStyle w:val="NoSpacing"/>
        <w:ind w:left="720"/>
        <w:rPr>
          <w:b/>
          <w:bCs/>
        </w:rPr>
      </w:pPr>
    </w:p>
    <w:p w14:paraId="765B9AE1" w14:textId="2E74AF59" w:rsidR="003C6921" w:rsidRDefault="003C6921" w:rsidP="003C6921">
      <w:pPr>
        <w:pStyle w:val="NoSpacing"/>
        <w:ind w:left="720"/>
      </w:pPr>
      <w:r w:rsidRPr="00FD5E50">
        <w:rPr>
          <w:b/>
          <w:bCs/>
        </w:rPr>
        <w:t>The hook and closure must</w:t>
      </w:r>
      <w:r>
        <w:rPr>
          <w:b/>
          <w:bCs/>
        </w:rPr>
        <w:t xml:space="preserve"> be</w:t>
      </w:r>
      <w:r w:rsidRPr="00FD5E50">
        <w:rPr>
          <w:b/>
          <w:bCs/>
        </w:rPr>
        <w:t xml:space="preserve"> </w:t>
      </w:r>
      <w:r>
        <w:rPr>
          <w:b/>
          <w:bCs/>
        </w:rPr>
        <w:t>included in the</w:t>
      </w:r>
      <w:r w:rsidRPr="00FD5E50">
        <w:rPr>
          <w:b/>
          <w:bCs/>
        </w:rPr>
        <w:t xml:space="preserve"> Procedures in Section </w:t>
      </w:r>
      <w:r w:rsidR="008E0CCB">
        <w:rPr>
          <w:b/>
          <w:bCs/>
        </w:rPr>
        <w:t>Six</w:t>
      </w:r>
      <w:r>
        <w:t>.</w:t>
      </w:r>
    </w:p>
    <w:p w14:paraId="33519257" w14:textId="77777777" w:rsidR="003C6921" w:rsidRDefault="003C6921" w:rsidP="003C6921">
      <w:pPr>
        <w:pStyle w:val="NoSpacing"/>
        <w:ind w:left="720"/>
      </w:pPr>
    </w:p>
    <w:p w14:paraId="438A275A" w14:textId="77777777" w:rsidR="001E4BD5" w:rsidRDefault="001E4BD5" w:rsidP="003C6921">
      <w:pPr>
        <w:pStyle w:val="ListParagraph"/>
        <w:numPr>
          <w:ilvl w:val="0"/>
          <w:numId w:val="5"/>
        </w:numPr>
      </w:pPr>
      <w:r w:rsidRPr="001E4BD5">
        <w:rPr>
          <w:b/>
          <w:bCs/>
        </w:rPr>
        <w:t>Anticipatory Set</w:t>
      </w:r>
      <w:r>
        <w:t xml:space="preserve"> (aka, opening hook)</w:t>
      </w:r>
    </w:p>
    <w:p w14:paraId="5B67DCF5" w14:textId="26DE91C0" w:rsidR="003C6921" w:rsidRDefault="003C6921" w:rsidP="001E4BD5">
      <w:pPr>
        <w:ind w:left="360"/>
      </w:pPr>
      <w:r>
        <w:t>How would you get students interested in the lesson (the anticipatory set or opening hook)?</w:t>
      </w:r>
    </w:p>
    <w:p w14:paraId="3A949C8A" w14:textId="03BC90C6" w:rsidR="003C6921" w:rsidRDefault="003C6921" w:rsidP="003C692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0A094" w14:textId="77777777" w:rsidR="001E4BD5" w:rsidRDefault="001E4BD5" w:rsidP="003C6921">
      <w:pPr>
        <w:pStyle w:val="ListParagraph"/>
        <w:numPr>
          <w:ilvl w:val="0"/>
          <w:numId w:val="5"/>
        </w:numPr>
      </w:pPr>
      <w:r w:rsidRPr="001E4BD5">
        <w:rPr>
          <w:b/>
          <w:bCs/>
        </w:rPr>
        <w:t>Closure</w:t>
      </w:r>
      <w:r>
        <w:t xml:space="preserve"> </w:t>
      </w:r>
    </w:p>
    <w:p w14:paraId="7246256F" w14:textId="71463DE0" w:rsidR="003C6921" w:rsidRDefault="003C6921" w:rsidP="001E4BD5">
      <w:pPr>
        <w:ind w:left="360"/>
      </w:pPr>
      <w:r>
        <w:t>How would you end the lesson to ensure students retain information (the closure)?</w:t>
      </w:r>
    </w:p>
    <w:p w14:paraId="6D3E0FC3" w14:textId="547BD3F3" w:rsidR="00936CE9" w:rsidRDefault="003C6921" w:rsidP="003C6921">
      <w:pPr>
        <w:jc w:val="center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E259E" w14:textId="77777777" w:rsidR="008E0CCB" w:rsidRDefault="008E0CCB">
      <w:pPr>
        <w:rPr>
          <w:b/>
        </w:rPr>
      </w:pPr>
      <w:r>
        <w:rPr>
          <w:b/>
        </w:rPr>
        <w:br w:type="page"/>
      </w:r>
    </w:p>
    <w:p w14:paraId="290CF047" w14:textId="57B190E2" w:rsidR="003F23E2" w:rsidRPr="002F12A4" w:rsidRDefault="003F23E2" w:rsidP="003F23E2">
      <w:pPr>
        <w:jc w:val="center"/>
        <w:rPr>
          <w:b/>
        </w:rPr>
      </w:pPr>
      <w:r>
        <w:rPr>
          <w:b/>
        </w:rPr>
        <w:lastRenderedPageBreak/>
        <w:t>Section F</w:t>
      </w:r>
      <w:r w:rsidR="003C6921">
        <w:rPr>
          <w:b/>
        </w:rPr>
        <w:t>ive</w:t>
      </w:r>
      <w:r>
        <w:rPr>
          <w:b/>
        </w:rPr>
        <w:t>: Integrate Technology (Proposal</w:t>
      </w:r>
      <w:r w:rsidR="008E0CCB">
        <w:rPr>
          <w:b/>
        </w:rPr>
        <w:t>)</w:t>
      </w:r>
      <w:r>
        <w:rPr>
          <w:b/>
        </w:rPr>
        <w:t xml:space="preserve"> – </w:t>
      </w:r>
      <w:r w:rsidR="008E0CCB">
        <w:rPr>
          <w:b/>
        </w:rPr>
        <w:t>5</w:t>
      </w:r>
      <w:r>
        <w:rPr>
          <w:b/>
        </w:rPr>
        <w:t xml:space="preserve"> points</w:t>
      </w:r>
    </w:p>
    <w:p w14:paraId="0E07A336" w14:textId="77777777" w:rsidR="006D6B40" w:rsidRDefault="003F23E2" w:rsidP="003F23E2">
      <w:pPr>
        <w:pStyle w:val="NoSpacing"/>
      </w:pPr>
      <w:r>
        <w:rPr>
          <w:b/>
        </w:rPr>
        <w:t xml:space="preserve">Directions: </w:t>
      </w:r>
    </w:p>
    <w:p w14:paraId="706A9008" w14:textId="4DC2AB3C" w:rsidR="003F23E2" w:rsidRPr="00D104D1" w:rsidRDefault="006D6B40" w:rsidP="006D6B40">
      <w:pPr>
        <w:pStyle w:val="NoSpacing"/>
        <w:ind w:left="360"/>
        <w:rPr>
          <w:b/>
          <w:bCs/>
        </w:rPr>
      </w:pPr>
      <w:r w:rsidRPr="00D104D1">
        <w:rPr>
          <w:b/>
          <w:bCs/>
        </w:rPr>
        <w:t>I</w:t>
      </w:r>
      <w:r w:rsidR="003F23E2" w:rsidRPr="00D104D1">
        <w:rPr>
          <w:b/>
          <w:bCs/>
        </w:rPr>
        <w:t>ntegrate technology by selecting one of these two options:</w:t>
      </w:r>
    </w:p>
    <w:p w14:paraId="4324849B" w14:textId="77777777" w:rsidR="003F23E2" w:rsidRDefault="003F23E2" w:rsidP="003F23E2">
      <w:pPr>
        <w:pStyle w:val="NoSpacing"/>
        <w:ind w:left="720"/>
      </w:pPr>
      <w:r w:rsidRPr="00D104D1">
        <w:rPr>
          <w:b/>
          <w:bCs/>
        </w:rPr>
        <w:t>Option 1</w:t>
      </w:r>
      <w:r>
        <w:t>: Replace a paper/pencil activity with a synonymous technology activity</w:t>
      </w:r>
    </w:p>
    <w:p w14:paraId="6B001854" w14:textId="4137933C" w:rsidR="003F23E2" w:rsidRDefault="003F23E2" w:rsidP="003F23E2">
      <w:pPr>
        <w:pStyle w:val="NoSpacing"/>
        <w:ind w:left="720"/>
      </w:pPr>
      <w:r w:rsidRPr="00D104D1">
        <w:rPr>
          <w:b/>
          <w:bCs/>
        </w:rPr>
        <w:t>Option 2</w:t>
      </w:r>
      <w:r>
        <w:t xml:space="preserve">: Include an additional activity </w:t>
      </w:r>
      <w:r w:rsidR="00E00F58">
        <w:t xml:space="preserve">and </w:t>
      </w:r>
      <w:r>
        <w:t>steps</w:t>
      </w:r>
      <w:r w:rsidR="00E00F58">
        <w:t>,</w:t>
      </w:r>
      <w:r>
        <w:t xml:space="preserve"> using technology to reinforce the lesson. </w:t>
      </w:r>
    </w:p>
    <w:p w14:paraId="09D0CB81" w14:textId="6EE2DCE6" w:rsidR="006D6B40" w:rsidRPr="00D104D1" w:rsidRDefault="006D6B40" w:rsidP="006D6B40">
      <w:pPr>
        <w:pStyle w:val="NoSpacing"/>
        <w:rPr>
          <w:b/>
          <w:bCs/>
        </w:rPr>
      </w:pPr>
      <w:r w:rsidRPr="00D104D1">
        <w:rPr>
          <w:b/>
          <w:bCs/>
        </w:rPr>
        <w:t xml:space="preserve">Notes: </w:t>
      </w:r>
    </w:p>
    <w:p w14:paraId="36C2650E" w14:textId="77777777" w:rsidR="006D6B40" w:rsidRPr="00D104D1" w:rsidRDefault="006D6B40" w:rsidP="00D104D1">
      <w:pPr>
        <w:pStyle w:val="NoSpacing"/>
        <w:ind w:left="720"/>
      </w:pPr>
      <w:r w:rsidRPr="00D104D1">
        <w:t xml:space="preserve">The technology must be </w:t>
      </w:r>
      <w:r w:rsidRPr="00CD77E9">
        <w:rPr>
          <w:b/>
          <w:bCs/>
        </w:rPr>
        <w:t>interactive</w:t>
      </w:r>
      <w:r w:rsidRPr="00D104D1">
        <w:t xml:space="preserve"> and used by the students.</w:t>
      </w:r>
    </w:p>
    <w:p w14:paraId="5AAB8A60" w14:textId="34DE5F26" w:rsidR="006D6B40" w:rsidRDefault="006D6B40" w:rsidP="00D104D1">
      <w:pPr>
        <w:pStyle w:val="NoSpacing"/>
        <w:ind w:left="720"/>
      </w:pPr>
      <w:r>
        <w:t xml:space="preserve">Consider </w:t>
      </w:r>
      <w:r w:rsidRPr="00CD77E9">
        <w:rPr>
          <w:b/>
          <w:bCs/>
        </w:rPr>
        <w:t>creating</w:t>
      </w:r>
      <w:r w:rsidR="00E00F58">
        <w:rPr>
          <w:b/>
          <w:bCs/>
        </w:rPr>
        <w:t xml:space="preserve"> the technology activity,</w:t>
      </w:r>
      <w:r w:rsidRPr="00D104D1">
        <w:t xml:space="preserve"> as you work through </w:t>
      </w:r>
      <w:r w:rsidR="008E0CCB">
        <w:t>this section</w:t>
      </w:r>
      <w:r w:rsidR="00E00F58">
        <w:t>,</w:t>
      </w:r>
      <w:r w:rsidR="008E0CCB">
        <w:t xml:space="preserve"> </w:t>
      </w:r>
      <w:r w:rsidR="00E00F58">
        <w:t>in</w:t>
      </w:r>
      <w:r w:rsidR="008E0CCB">
        <w:t xml:space="preserve"> preparation for Section</w:t>
      </w:r>
      <w:r w:rsidRPr="00D104D1">
        <w:t xml:space="preserve"> </w:t>
      </w:r>
      <w:r w:rsidR="00E00F58">
        <w:t>Eight</w:t>
      </w:r>
      <w:r w:rsidR="008E0CCB">
        <w:t>.</w:t>
      </w:r>
    </w:p>
    <w:p w14:paraId="3CA2593E" w14:textId="134E4AF8" w:rsidR="003F23E2" w:rsidRDefault="003F23E2" w:rsidP="00D104D1">
      <w:pPr>
        <w:pStyle w:val="NoSpacing"/>
        <w:ind w:left="720"/>
      </w:pPr>
      <w:r>
        <w:t xml:space="preserve">Respond to </w:t>
      </w:r>
      <w:r w:rsidR="00F15D4D">
        <w:t xml:space="preserve">items 1 and 2, </w:t>
      </w:r>
      <w:r w:rsidR="00D104D1">
        <w:t>below</w:t>
      </w:r>
      <w:r w:rsidR="00F15D4D">
        <w:t>,</w:t>
      </w:r>
      <w:r w:rsidR="00D104D1">
        <w:t xml:space="preserve"> with</w:t>
      </w:r>
      <w:r>
        <w:t xml:space="preserve"> </w:t>
      </w:r>
      <w:r w:rsidRPr="00CD77E9">
        <w:rPr>
          <w:b/>
          <w:bCs/>
        </w:rPr>
        <w:t xml:space="preserve">thoughtful, detailed, </w:t>
      </w:r>
      <w:r w:rsidR="00D104D1" w:rsidRPr="00CD77E9">
        <w:rPr>
          <w:b/>
          <w:bCs/>
        </w:rPr>
        <w:t xml:space="preserve">and </w:t>
      </w:r>
      <w:r w:rsidRPr="00CD77E9">
        <w:rPr>
          <w:b/>
          <w:bCs/>
        </w:rPr>
        <w:t>complete sentences</w:t>
      </w:r>
      <w:r w:rsidR="00D104D1">
        <w:t>.</w:t>
      </w:r>
    </w:p>
    <w:p w14:paraId="050EEE6F" w14:textId="77777777" w:rsidR="00D104D1" w:rsidRDefault="00D104D1" w:rsidP="00D104D1">
      <w:pPr>
        <w:pStyle w:val="NoSpacing"/>
        <w:ind w:left="720"/>
      </w:pPr>
    </w:p>
    <w:p w14:paraId="163B6163" w14:textId="50E8BED5" w:rsidR="00E00F58" w:rsidRPr="00E00F58" w:rsidRDefault="008E0CCB" w:rsidP="00D104D1">
      <w:pPr>
        <w:pStyle w:val="ListParagraph"/>
        <w:numPr>
          <w:ilvl w:val="0"/>
          <w:numId w:val="14"/>
        </w:numPr>
      </w:pPr>
      <w:r w:rsidRPr="00E00F58">
        <w:rPr>
          <w:b/>
          <w:bCs/>
        </w:rPr>
        <w:t xml:space="preserve">Describe the </w:t>
      </w:r>
      <w:r w:rsidR="003F23E2" w:rsidRPr="00E00F58">
        <w:rPr>
          <w:b/>
          <w:bCs/>
        </w:rPr>
        <w:t xml:space="preserve">Technology Activity </w:t>
      </w:r>
      <w:r w:rsidR="00E00F58" w:rsidRPr="00E00F58">
        <w:rPr>
          <w:b/>
          <w:bCs/>
        </w:rPr>
        <w:t xml:space="preserve">that is integrated into the </w:t>
      </w:r>
      <w:r w:rsidR="00E00F58">
        <w:rPr>
          <w:b/>
          <w:bCs/>
        </w:rPr>
        <w:t>L</w:t>
      </w:r>
      <w:r w:rsidR="00E00F58" w:rsidRPr="00E00F58">
        <w:rPr>
          <w:b/>
          <w:bCs/>
        </w:rPr>
        <w:t xml:space="preserve">esson </w:t>
      </w:r>
      <w:r w:rsidR="00E00F58">
        <w:rPr>
          <w:b/>
          <w:bCs/>
        </w:rPr>
        <w:t>P</w:t>
      </w:r>
      <w:r w:rsidR="00E00F58" w:rsidRPr="00E00F58">
        <w:rPr>
          <w:b/>
          <w:bCs/>
        </w:rPr>
        <w:t>lan</w:t>
      </w:r>
      <w:r w:rsidR="00F15D4D">
        <w:rPr>
          <w:b/>
          <w:bCs/>
        </w:rPr>
        <w:t>:</w:t>
      </w:r>
    </w:p>
    <w:p w14:paraId="11D9CB2A" w14:textId="77777777" w:rsidR="00F15D4D" w:rsidRDefault="00E00F58" w:rsidP="00E00F58">
      <w:pPr>
        <w:ind w:left="360"/>
      </w:pPr>
      <w:r>
        <w:t>Include a description of</w:t>
      </w:r>
      <w:r w:rsidR="003F23E2">
        <w:t xml:space="preserve"> </w:t>
      </w:r>
      <w:r w:rsidR="006D6B40" w:rsidRPr="00E00F58">
        <w:rPr>
          <w:b/>
          <w:bCs/>
        </w:rPr>
        <w:t>the</w:t>
      </w:r>
      <w:r w:rsidR="003F23E2" w:rsidRPr="00E00F58">
        <w:rPr>
          <w:b/>
          <w:bCs/>
        </w:rPr>
        <w:t xml:space="preserve"> technology</w:t>
      </w:r>
      <w:r w:rsidR="003F23E2">
        <w:t xml:space="preserve"> tool and </w:t>
      </w:r>
      <w:r w:rsidR="003F23E2" w:rsidRPr="00E00F58">
        <w:rPr>
          <w:b/>
          <w:bCs/>
        </w:rPr>
        <w:t>the steps</w:t>
      </w:r>
      <w:r w:rsidR="003F23E2">
        <w:t xml:space="preserve"> for the technology activity. </w:t>
      </w:r>
    </w:p>
    <w:p w14:paraId="3B467FF5" w14:textId="3D9ED839" w:rsidR="003F23E2" w:rsidRDefault="00E00F58" w:rsidP="00E00F58">
      <w:pPr>
        <w:ind w:left="360"/>
      </w:pPr>
      <w:r>
        <w:t>Use at least 4-5 detailed sentences.</w:t>
      </w:r>
    </w:p>
    <w:p w14:paraId="1340D443" w14:textId="30C751E4" w:rsidR="003F23E2" w:rsidRDefault="003F23E2" w:rsidP="003F23E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5EDDC" w14:textId="24494D9F" w:rsidR="00F15D4D" w:rsidRDefault="00F15D4D" w:rsidP="00D104D1">
      <w:pPr>
        <w:pStyle w:val="ListParagraph"/>
        <w:numPr>
          <w:ilvl w:val="0"/>
          <w:numId w:val="14"/>
        </w:numPr>
      </w:pPr>
      <w:r w:rsidRPr="00F15D4D">
        <w:rPr>
          <w:b/>
          <w:bCs/>
        </w:rPr>
        <w:t>Justify the Technology</w:t>
      </w:r>
      <w:r>
        <w:t xml:space="preserve"> </w:t>
      </w:r>
      <w:r w:rsidRPr="00F15D4D">
        <w:rPr>
          <w:b/>
          <w:bCs/>
        </w:rPr>
        <w:t>and Activity:</w:t>
      </w:r>
    </w:p>
    <w:p w14:paraId="50AD6342" w14:textId="77777777" w:rsidR="00F15D4D" w:rsidRDefault="00F15D4D" w:rsidP="00F15D4D">
      <w:pPr>
        <w:ind w:left="360"/>
      </w:pPr>
      <w:r>
        <w:t xml:space="preserve">Include why </w:t>
      </w:r>
      <w:r w:rsidR="00DD5ACB">
        <w:t>the tool</w:t>
      </w:r>
      <w:r>
        <w:t xml:space="preserve"> was selection </w:t>
      </w:r>
      <w:r w:rsidR="00DD5ACB">
        <w:t xml:space="preserve">and </w:t>
      </w:r>
      <w:r>
        <w:t>the thought process behind the activity.</w:t>
      </w:r>
    </w:p>
    <w:p w14:paraId="0A5A1C2A" w14:textId="26C5BA36" w:rsidR="00F15D4D" w:rsidRDefault="00F15D4D" w:rsidP="00F15D4D">
      <w:pPr>
        <w:ind w:left="360"/>
      </w:pPr>
      <w:r>
        <w:t>Describe how the integrated technology</w:t>
      </w:r>
      <w:r w:rsidR="003F23E2">
        <w:t xml:space="preserve"> enhance</w:t>
      </w:r>
      <w:r>
        <w:t>s</w:t>
      </w:r>
      <w:r w:rsidR="003F23E2">
        <w:t xml:space="preserve"> or improve</w:t>
      </w:r>
      <w:r>
        <w:t>s</w:t>
      </w:r>
      <w:r w:rsidR="00DD5ACB">
        <w:t xml:space="preserve"> </w:t>
      </w:r>
      <w:r w:rsidR="003F23E2">
        <w:t>the lesson</w:t>
      </w:r>
      <w:r>
        <w:t>.</w:t>
      </w:r>
      <w:r w:rsidRPr="00F15D4D">
        <w:t xml:space="preserve"> </w:t>
      </w:r>
    </w:p>
    <w:p w14:paraId="7A088782" w14:textId="0DEEE288" w:rsidR="00F15D4D" w:rsidRDefault="00F15D4D" w:rsidP="00F15D4D">
      <w:pPr>
        <w:ind w:left="360"/>
      </w:pPr>
      <w:r>
        <w:t xml:space="preserve">Use at least </w:t>
      </w:r>
      <w:r w:rsidR="0037177F">
        <w:t>4-5</w:t>
      </w:r>
      <w:r>
        <w:t xml:space="preserve"> detailed sentences.</w:t>
      </w:r>
    </w:p>
    <w:p w14:paraId="391BD719" w14:textId="344370B3" w:rsidR="003F23E2" w:rsidRDefault="003F23E2" w:rsidP="00F15D4D">
      <w:pPr>
        <w:ind w:left="360"/>
      </w:pPr>
    </w:p>
    <w:p w14:paraId="227671A4" w14:textId="691BC91E" w:rsidR="00D104D1" w:rsidRPr="008E0CCB" w:rsidRDefault="003F23E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04D1">
        <w:rPr>
          <w:b/>
        </w:rPr>
        <w:br w:type="page"/>
      </w:r>
    </w:p>
    <w:p w14:paraId="15FB4D4A" w14:textId="73B55FAD" w:rsidR="003C6921" w:rsidRPr="002F12A4" w:rsidRDefault="003F23E2" w:rsidP="003C6921">
      <w:pPr>
        <w:jc w:val="center"/>
        <w:rPr>
          <w:b/>
        </w:rPr>
      </w:pPr>
      <w:r>
        <w:rPr>
          <w:b/>
        </w:rPr>
        <w:lastRenderedPageBreak/>
        <w:t xml:space="preserve">Section Six: </w:t>
      </w:r>
      <w:r w:rsidR="003C6921">
        <w:rPr>
          <w:b/>
        </w:rPr>
        <w:t>Procedures (</w:t>
      </w:r>
      <w:r w:rsidR="00E00F58">
        <w:rPr>
          <w:b/>
        </w:rPr>
        <w:t xml:space="preserve">Lesson </w:t>
      </w:r>
      <w:r w:rsidR="003C6921">
        <w:rPr>
          <w:b/>
        </w:rPr>
        <w:t>Steps) – 10 points</w:t>
      </w:r>
    </w:p>
    <w:p w14:paraId="64D0D650" w14:textId="77777777" w:rsidR="003C6921" w:rsidRDefault="003C6921" w:rsidP="003C6921">
      <w:pPr>
        <w:rPr>
          <w:b/>
        </w:rPr>
      </w:pPr>
      <w:r>
        <w:rPr>
          <w:b/>
        </w:rPr>
        <w:t xml:space="preserve">Directions: </w:t>
      </w:r>
    </w:p>
    <w:p w14:paraId="60E8A010" w14:textId="77777777" w:rsidR="00E00F58" w:rsidRDefault="003C6921" w:rsidP="00F15D4D">
      <w:pPr>
        <w:pStyle w:val="NoSpacing"/>
        <w:numPr>
          <w:ilvl w:val="0"/>
          <w:numId w:val="20"/>
        </w:numPr>
      </w:pPr>
      <w:r w:rsidRPr="002203F3">
        <w:rPr>
          <w:b/>
          <w:bCs/>
        </w:rPr>
        <w:t>List 20+ DETAILED steps</w:t>
      </w:r>
      <w:r>
        <w:t xml:space="preserve"> for teaching the lesson in your own words. </w:t>
      </w:r>
    </w:p>
    <w:p w14:paraId="3ABAB160" w14:textId="10246FFB" w:rsidR="003C6921" w:rsidRDefault="003C6921" w:rsidP="00F15D4D">
      <w:pPr>
        <w:pStyle w:val="NoSpacing"/>
        <w:numPr>
          <w:ilvl w:val="0"/>
          <w:numId w:val="20"/>
        </w:numPr>
      </w:pPr>
      <w:r w:rsidRPr="002203F3">
        <w:rPr>
          <w:b/>
          <w:bCs/>
        </w:rPr>
        <w:t>Paraphrase!</w:t>
      </w:r>
    </w:p>
    <w:p w14:paraId="27338273" w14:textId="77777777" w:rsidR="003C6921" w:rsidRDefault="003C6921" w:rsidP="00F15D4D">
      <w:pPr>
        <w:pStyle w:val="NoSpacing"/>
        <w:numPr>
          <w:ilvl w:val="0"/>
          <w:numId w:val="20"/>
        </w:numPr>
      </w:pPr>
      <w:r>
        <w:t>Add steps for clarity.</w:t>
      </w:r>
    </w:p>
    <w:p w14:paraId="7E202FB2" w14:textId="77777777" w:rsidR="003C6921" w:rsidRDefault="003C6921" w:rsidP="00F15D4D">
      <w:pPr>
        <w:pStyle w:val="NoSpacing"/>
        <w:numPr>
          <w:ilvl w:val="0"/>
          <w:numId w:val="20"/>
        </w:numPr>
      </w:pPr>
      <w:r>
        <w:t>Include steps for activities you have changed or added to the lesson plan redesign.</w:t>
      </w:r>
    </w:p>
    <w:p w14:paraId="33D2A92A" w14:textId="7F9D08F3" w:rsidR="003C6921" w:rsidRDefault="003C6921" w:rsidP="00F15D4D">
      <w:pPr>
        <w:pStyle w:val="NoSpacing"/>
        <w:numPr>
          <w:ilvl w:val="0"/>
          <w:numId w:val="20"/>
        </w:numPr>
      </w:pPr>
      <w:r>
        <w:t xml:space="preserve">Include </w:t>
      </w:r>
      <w:r w:rsidR="00E00F58">
        <w:t xml:space="preserve">the </w:t>
      </w:r>
      <w:r>
        <w:t xml:space="preserve">steps for the Anticipatory Hook (Section </w:t>
      </w:r>
      <w:r w:rsidR="008E0CCB">
        <w:t>4</w:t>
      </w:r>
      <w:r>
        <w:t xml:space="preserve">), Closure (Section </w:t>
      </w:r>
      <w:r w:rsidR="008E0CCB">
        <w:t>4</w:t>
      </w:r>
      <w:r>
        <w:t xml:space="preserve">), and Technology Activity (Section </w:t>
      </w:r>
      <w:r w:rsidR="001E4BD5">
        <w:t>8</w:t>
      </w:r>
      <w:r>
        <w:t xml:space="preserve">), where they would </w:t>
      </w:r>
      <w:r w:rsidR="00E00F58">
        <w:t>occur</w:t>
      </w:r>
      <w:r>
        <w:t xml:space="preserve"> within the lesson.</w:t>
      </w:r>
    </w:p>
    <w:p w14:paraId="33B08082" w14:textId="77777777" w:rsidR="003C6921" w:rsidRPr="002203F3" w:rsidRDefault="003C6921" w:rsidP="00F15D4D">
      <w:pPr>
        <w:pStyle w:val="NoSpacing"/>
        <w:numPr>
          <w:ilvl w:val="0"/>
          <w:numId w:val="20"/>
        </w:numPr>
        <w:rPr>
          <w:b/>
          <w:bCs/>
        </w:rPr>
      </w:pPr>
      <w:r w:rsidRPr="002203F3">
        <w:rPr>
          <w:b/>
          <w:bCs/>
        </w:rPr>
        <w:t>Use Details, as if the steps are written for a Substitute Teacher</w:t>
      </w:r>
      <w:r>
        <w:rPr>
          <w:b/>
          <w:bCs/>
        </w:rPr>
        <w:t>!</w:t>
      </w:r>
    </w:p>
    <w:p w14:paraId="153EC34F" w14:textId="77777777" w:rsidR="003C6921" w:rsidRDefault="003C6921" w:rsidP="003C6921">
      <w:pPr>
        <w:pStyle w:val="NoSpacing"/>
        <w:ind w:left="720"/>
      </w:pPr>
    </w:p>
    <w:p w14:paraId="23D77D80" w14:textId="001D01A1" w:rsidR="003C6921" w:rsidRPr="000C7228" w:rsidRDefault="00E00F58" w:rsidP="003C6921">
      <w:pPr>
        <w:jc w:val="center"/>
        <w:rPr>
          <w:b/>
          <w:bCs/>
        </w:rPr>
      </w:pPr>
      <w:r>
        <w:rPr>
          <w:b/>
          <w:bCs/>
        </w:rPr>
        <w:t xml:space="preserve">Procedures: Lesson </w:t>
      </w:r>
      <w:r w:rsidR="003C6921" w:rsidRPr="000C7228">
        <w:rPr>
          <w:b/>
          <w:bCs/>
        </w:rPr>
        <w:t>Steps</w:t>
      </w:r>
    </w:p>
    <w:p w14:paraId="1CF65C23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32396CE1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6012B620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48E1C0EB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17B2C24D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3FD4D006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623D5E07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674D294D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16366B5B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40C1499E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5231F7C8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61FB9523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0B95459F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789C996F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2AB72BC4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5016BC2B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133D9FC8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3E276D2F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09948064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210E276A" w14:textId="77777777" w:rsidR="003C6921" w:rsidRDefault="003C6921" w:rsidP="003C6921">
      <w:pPr>
        <w:pStyle w:val="ListParagraph"/>
        <w:numPr>
          <w:ilvl w:val="0"/>
          <w:numId w:val="13"/>
        </w:numPr>
      </w:pPr>
    </w:p>
    <w:p w14:paraId="370AD1FE" w14:textId="77777777" w:rsidR="003C6921" w:rsidRDefault="003C6921" w:rsidP="003C6921">
      <w:pPr>
        <w:rPr>
          <w:b/>
        </w:rPr>
      </w:pPr>
      <w:r>
        <w:rPr>
          <w:b/>
        </w:rPr>
        <w:br w:type="page"/>
      </w:r>
    </w:p>
    <w:p w14:paraId="630C9926" w14:textId="36DA00B8" w:rsidR="002C7C09" w:rsidRDefault="00936CE9" w:rsidP="002C7C09">
      <w:pPr>
        <w:jc w:val="center"/>
        <w:rPr>
          <w:b/>
        </w:rPr>
      </w:pPr>
      <w:r w:rsidRPr="008E0CCB">
        <w:rPr>
          <w:b/>
        </w:rPr>
        <w:lastRenderedPageBreak/>
        <w:t>Section Seven</w:t>
      </w:r>
      <w:r w:rsidR="002C7C09">
        <w:rPr>
          <w:b/>
        </w:rPr>
        <w:t>: U</w:t>
      </w:r>
      <w:r w:rsidR="00620F72">
        <w:rPr>
          <w:b/>
        </w:rPr>
        <w:t xml:space="preserve">DL Justification </w:t>
      </w:r>
      <w:r w:rsidR="002C7C09">
        <w:rPr>
          <w:b/>
        </w:rPr>
        <w:t>– 5 points</w:t>
      </w:r>
    </w:p>
    <w:p w14:paraId="60BC7BDE" w14:textId="4E16FD9F" w:rsidR="002C7C09" w:rsidRPr="002C7C09" w:rsidRDefault="002C7C09" w:rsidP="002C7C09">
      <w:pPr>
        <w:rPr>
          <w:b/>
          <w:bCs/>
        </w:rPr>
      </w:pPr>
      <w:r w:rsidRPr="002C7C09">
        <w:rPr>
          <w:b/>
          <w:bCs/>
        </w:rPr>
        <w:t>Directions:</w:t>
      </w:r>
    </w:p>
    <w:p w14:paraId="2D8789D3" w14:textId="07484C9A" w:rsidR="008E0CCB" w:rsidRDefault="008E0CCB" w:rsidP="002C7C09">
      <w:r>
        <w:t xml:space="preserve">Defend your </w:t>
      </w:r>
      <w:r w:rsidR="00D260FD">
        <w:t>Lesson Plan</w:t>
      </w:r>
      <w:r>
        <w:t xml:space="preserve"> through the lens of UDL by doing the following</w:t>
      </w:r>
      <w:r w:rsidR="002C7C09">
        <w:t>:</w:t>
      </w:r>
    </w:p>
    <w:p w14:paraId="43BF1EC5" w14:textId="6E607668" w:rsidR="008E0CCB" w:rsidRDefault="008E0CCB" w:rsidP="002C7C09">
      <w:pPr>
        <w:pStyle w:val="NoSpacing"/>
        <w:numPr>
          <w:ilvl w:val="0"/>
          <w:numId w:val="22"/>
        </w:numPr>
      </w:pPr>
      <w:r>
        <w:t>Review the UDL Pointers Video</w:t>
      </w:r>
      <w:r w:rsidR="00D260FD">
        <w:t xml:space="preserve"> and support materials</w:t>
      </w:r>
      <w:r>
        <w:t xml:space="preserve"> found in this Week’s Assignment Folder. </w:t>
      </w:r>
    </w:p>
    <w:p w14:paraId="2E35CB41" w14:textId="77777777" w:rsidR="004817F1" w:rsidRDefault="008E0CCB" w:rsidP="001173A4">
      <w:pPr>
        <w:pStyle w:val="NoSpacing"/>
        <w:numPr>
          <w:ilvl w:val="0"/>
          <w:numId w:val="22"/>
        </w:numPr>
      </w:pPr>
      <w:r>
        <w:t>Select at least three of th</w:t>
      </w:r>
      <w:r w:rsidR="00D260FD">
        <w:t>e</w:t>
      </w:r>
      <w:r>
        <w:t xml:space="preserve"> UDL principles, which align to your lesson</w:t>
      </w:r>
      <w:r w:rsidR="00F15D4D">
        <w:t>.</w:t>
      </w:r>
      <w:r w:rsidR="001173A4">
        <w:t xml:space="preserve"> </w:t>
      </w:r>
    </w:p>
    <w:p w14:paraId="458DBAC7" w14:textId="3437ED86" w:rsidR="00D260FD" w:rsidRDefault="004817F1" w:rsidP="001173A4">
      <w:pPr>
        <w:pStyle w:val="NoSpacing"/>
        <w:numPr>
          <w:ilvl w:val="0"/>
          <w:numId w:val="22"/>
        </w:numPr>
      </w:pPr>
      <w:r>
        <w:t xml:space="preserve">Include </w:t>
      </w:r>
      <w:r w:rsidRPr="004817F1">
        <w:t>presentation</w:t>
      </w:r>
      <w:r>
        <w:t>,</w:t>
      </w:r>
      <w:r w:rsidRPr="004817F1">
        <w:t xml:space="preserve"> participation, </w:t>
      </w:r>
      <w:r>
        <w:t>and</w:t>
      </w:r>
      <w:r w:rsidRPr="004817F1">
        <w:t xml:space="preserve"> </w:t>
      </w:r>
      <w:r>
        <w:t xml:space="preserve">engagement </w:t>
      </w:r>
      <w:r w:rsidRPr="004817F1">
        <w:t>to meet the needs of all student</w:t>
      </w:r>
      <w:r>
        <w:rPr>
          <w:sz w:val="18"/>
          <w:szCs w:val="18"/>
        </w:rPr>
        <w:t>s</w:t>
      </w:r>
    </w:p>
    <w:p w14:paraId="21053757" w14:textId="144CD2D0" w:rsidR="001173A4" w:rsidRDefault="001173A4" w:rsidP="004817F1">
      <w:pPr>
        <w:pStyle w:val="NoSpacing"/>
        <w:ind w:left="1440"/>
      </w:pPr>
      <w:r>
        <w:t>The link to the UDL principles is included here for convenience:</w:t>
      </w:r>
      <w:r w:rsidR="00D260FD">
        <w:t xml:space="preserve"> </w:t>
      </w:r>
      <w:hyperlink r:id="rId7" w:history="1">
        <w:r w:rsidR="00D260FD" w:rsidRPr="00281983">
          <w:rPr>
            <w:rStyle w:val="Hyperlink"/>
          </w:rPr>
          <w:t>https://sites.google.com/site/udlguidelinesexamples/home</w:t>
        </w:r>
      </w:hyperlink>
    </w:p>
    <w:p w14:paraId="719E43A1" w14:textId="0DBFB414" w:rsidR="008E0CCB" w:rsidRDefault="008E0CCB" w:rsidP="002C7C09">
      <w:pPr>
        <w:pStyle w:val="NoSpacing"/>
        <w:numPr>
          <w:ilvl w:val="0"/>
          <w:numId w:val="22"/>
        </w:numPr>
      </w:pPr>
      <w:r>
        <w:t xml:space="preserve">Describe the connection by citing the selected UDL principles </w:t>
      </w:r>
      <w:r w:rsidR="0037177F">
        <w:t>and including direct</w:t>
      </w:r>
      <w:r>
        <w:t xml:space="preserve"> examples from the lesson.</w:t>
      </w:r>
    </w:p>
    <w:p w14:paraId="37E5E001" w14:textId="77777777" w:rsidR="00F15D4D" w:rsidRDefault="008E0CCB" w:rsidP="00F15D4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5D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B7550" w14:textId="08CF4768" w:rsidR="00F15D4D" w:rsidRDefault="00F15D4D" w:rsidP="00F15D4D"/>
    <w:p w14:paraId="5F956BED" w14:textId="009038F6" w:rsidR="00F15D4D" w:rsidRDefault="00F15D4D" w:rsidP="008E0CCB"/>
    <w:p w14:paraId="32768BC7" w14:textId="77777777" w:rsidR="00F15D4D" w:rsidRDefault="00F15D4D">
      <w:r>
        <w:br w:type="page"/>
      </w:r>
    </w:p>
    <w:p w14:paraId="36376617" w14:textId="2C4631E3" w:rsidR="00936CE9" w:rsidRDefault="00936CE9" w:rsidP="00936CE9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2C7C09">
        <w:rPr>
          <w:b/>
        </w:rPr>
        <w:t xml:space="preserve">Section Eight: </w:t>
      </w:r>
      <w:r>
        <w:rPr>
          <w:b/>
        </w:rPr>
        <w:t>The</w:t>
      </w:r>
      <w:r w:rsidRPr="000875AF">
        <w:rPr>
          <w:b/>
        </w:rPr>
        <w:t xml:space="preserve"> Technology Activity</w:t>
      </w:r>
      <w:r>
        <w:rPr>
          <w:b/>
        </w:rPr>
        <w:t xml:space="preserve"> – 10 points</w:t>
      </w:r>
    </w:p>
    <w:p w14:paraId="06545FF8" w14:textId="77777777" w:rsidR="00936CE9" w:rsidRDefault="00936CE9" w:rsidP="00936CE9">
      <w:pPr>
        <w:rPr>
          <w:b/>
        </w:rPr>
      </w:pPr>
      <w:r>
        <w:rPr>
          <w:b/>
        </w:rPr>
        <w:t xml:space="preserve">Directions: </w:t>
      </w:r>
    </w:p>
    <w:p w14:paraId="0D73B59C" w14:textId="77777777" w:rsidR="009C0C0A" w:rsidRDefault="00936CE9" w:rsidP="009C0C0A">
      <w:pPr>
        <w:pStyle w:val="NoSpacing"/>
      </w:pPr>
      <w:r>
        <w:t xml:space="preserve">Create the Technology Activity you proposed in Section </w:t>
      </w:r>
      <w:r w:rsidR="009C0C0A">
        <w:t>Five</w:t>
      </w:r>
      <w:r>
        <w:t xml:space="preserve"> of the Lesson Plan.</w:t>
      </w:r>
      <w:r w:rsidR="005356BF">
        <w:t xml:space="preserve"> </w:t>
      </w:r>
    </w:p>
    <w:p w14:paraId="5B32525F" w14:textId="77777777" w:rsidR="009C0C0A" w:rsidRDefault="009C0C0A" w:rsidP="009C0C0A">
      <w:pPr>
        <w:pStyle w:val="NoSpacing"/>
      </w:pPr>
    </w:p>
    <w:p w14:paraId="204B1F7C" w14:textId="2B0ADFA4" w:rsidR="005356BF" w:rsidRDefault="005356BF" w:rsidP="009C0C0A">
      <w:pPr>
        <w:pStyle w:val="NoSpacing"/>
      </w:pPr>
      <w:r w:rsidRPr="005356BF">
        <w:rPr>
          <w:b/>
          <w:bCs/>
        </w:rPr>
        <w:t>The technology must be interactive and used by the students.</w:t>
      </w:r>
    </w:p>
    <w:p w14:paraId="6DF257E0" w14:textId="70167AF8" w:rsidR="00936CE9" w:rsidRDefault="00936CE9" w:rsidP="009C0C0A">
      <w:pPr>
        <w:pStyle w:val="NoSpacing"/>
      </w:pPr>
      <w:r>
        <w:t xml:space="preserve"> </w:t>
      </w:r>
    </w:p>
    <w:p w14:paraId="052221B7" w14:textId="0127CE96" w:rsidR="00936CE9" w:rsidRDefault="00936CE9" w:rsidP="009C0C0A">
      <w:pPr>
        <w:pStyle w:val="NoSpacing"/>
      </w:pPr>
      <w:r w:rsidRPr="005356BF">
        <w:rPr>
          <w:b/>
          <w:bCs/>
        </w:rPr>
        <w:t>Include any artifact</w:t>
      </w:r>
      <w:r w:rsidR="009C0C0A">
        <w:rPr>
          <w:b/>
          <w:bCs/>
        </w:rPr>
        <w:t>s</w:t>
      </w:r>
      <w:r w:rsidR="005356BF" w:rsidRPr="005356BF">
        <w:rPr>
          <w:b/>
          <w:bCs/>
        </w:rPr>
        <w:t xml:space="preserve"> to this section, below</w:t>
      </w:r>
      <w:r w:rsidR="005356BF">
        <w:t xml:space="preserve">, </w:t>
      </w:r>
      <w:r>
        <w:t xml:space="preserve">that allow the class to </w:t>
      </w:r>
      <w:r w:rsidR="005356BF">
        <w:t xml:space="preserve">understand and </w:t>
      </w:r>
      <w:r w:rsidR="002203F3">
        <w:t>participate in</w:t>
      </w:r>
      <w:r>
        <w:t xml:space="preserve"> the activity during your group presentation</w:t>
      </w:r>
      <w:r w:rsidR="005356BF">
        <w:t xml:space="preserve">, such as: </w:t>
      </w:r>
    </w:p>
    <w:p w14:paraId="279A8E6D" w14:textId="77777777" w:rsidR="005356BF" w:rsidRPr="000875AF" w:rsidRDefault="005356BF" w:rsidP="009C0C0A">
      <w:pPr>
        <w:pStyle w:val="NoSpacing"/>
      </w:pPr>
    </w:p>
    <w:p w14:paraId="09742E58" w14:textId="7C7D04B4" w:rsidR="00936CE9" w:rsidRDefault="005356BF" w:rsidP="009C0C0A">
      <w:pPr>
        <w:pStyle w:val="ListParagraph"/>
        <w:numPr>
          <w:ilvl w:val="2"/>
          <w:numId w:val="21"/>
        </w:numPr>
        <w:ind w:left="1440"/>
      </w:pPr>
      <w:r>
        <w:t>S</w:t>
      </w:r>
      <w:r w:rsidR="00936CE9">
        <w:t xml:space="preserve">creenshots of the </w:t>
      </w:r>
      <w:r>
        <w:t xml:space="preserve">technology </w:t>
      </w:r>
      <w:r w:rsidR="00936CE9">
        <w:t>activity</w:t>
      </w:r>
    </w:p>
    <w:p w14:paraId="492296AC" w14:textId="6A145501" w:rsidR="00936CE9" w:rsidRDefault="005356BF" w:rsidP="009C0C0A">
      <w:pPr>
        <w:pStyle w:val="ListParagraph"/>
        <w:numPr>
          <w:ilvl w:val="2"/>
          <w:numId w:val="21"/>
        </w:numPr>
        <w:ind w:left="1440"/>
      </w:pPr>
      <w:r>
        <w:t>Links (with codes if applicable)</w:t>
      </w:r>
      <w:r w:rsidR="00936CE9">
        <w:t xml:space="preserve"> to the activity for classmates</w:t>
      </w:r>
      <w:r>
        <w:t>/</w:t>
      </w:r>
      <w:r w:rsidR="00936CE9">
        <w:t xml:space="preserve">instructor to </w:t>
      </w:r>
      <w:r w:rsidR="002203F3">
        <w:t>access</w:t>
      </w:r>
    </w:p>
    <w:p w14:paraId="4A14CEC9" w14:textId="3A5867F2" w:rsidR="005356BF" w:rsidRDefault="005356BF" w:rsidP="009C0C0A">
      <w:pPr>
        <w:pStyle w:val="ListParagraph"/>
        <w:numPr>
          <w:ilvl w:val="2"/>
          <w:numId w:val="21"/>
        </w:numPr>
        <w:ind w:left="1440"/>
      </w:pPr>
      <w:r>
        <w:t>Instructions that would be provided students to complete the activity</w:t>
      </w:r>
    </w:p>
    <w:p w14:paraId="1328E36E" w14:textId="6F2CF4C1" w:rsidR="00936CE9" w:rsidRDefault="00936CE9" w:rsidP="009C0C0A">
      <w:pPr>
        <w:pStyle w:val="ListParagraph"/>
        <w:numPr>
          <w:ilvl w:val="2"/>
          <w:numId w:val="21"/>
        </w:numPr>
        <w:ind w:left="1440"/>
      </w:pPr>
      <w:r>
        <w:t>Other</w:t>
      </w:r>
    </w:p>
    <w:p w14:paraId="2AB68D06" w14:textId="528E8DC3" w:rsidR="009C0C0A" w:rsidRPr="009C0C0A" w:rsidRDefault="009C0C0A" w:rsidP="009C0C0A">
      <w:pPr>
        <w:rPr>
          <w:i/>
          <w:iCs/>
        </w:rPr>
      </w:pPr>
      <w:r w:rsidRPr="009C0C0A">
        <w:rPr>
          <w:i/>
          <w:iCs/>
        </w:rPr>
        <w:t>Use details with this thought in mind – that a substitute teacher could do the technology activity with students.</w:t>
      </w:r>
    </w:p>
    <w:p w14:paraId="6351521D" w14:textId="77777777" w:rsidR="00936CE9" w:rsidRDefault="00936CE9" w:rsidP="00936CE9"/>
    <w:p w14:paraId="779B34F0" w14:textId="77777777" w:rsidR="00936CE9" w:rsidRDefault="00936CE9" w:rsidP="00936CE9"/>
    <w:p w14:paraId="56668DD4" w14:textId="620F1D46" w:rsidR="00B05ECC" w:rsidRPr="003F23E2" w:rsidRDefault="00B05ECC" w:rsidP="003F23E2"/>
    <w:sectPr w:rsidR="00B05ECC" w:rsidRPr="003F2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5B8A" w14:textId="77777777" w:rsidR="00140B22" w:rsidRDefault="00140B22" w:rsidP="000875AF">
      <w:pPr>
        <w:spacing w:after="0" w:line="240" w:lineRule="auto"/>
      </w:pPr>
      <w:r>
        <w:separator/>
      </w:r>
    </w:p>
  </w:endnote>
  <w:endnote w:type="continuationSeparator" w:id="0">
    <w:p w14:paraId="6F1E599B" w14:textId="77777777" w:rsidR="00140B22" w:rsidRDefault="00140B22" w:rsidP="0008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F41" w14:textId="77777777" w:rsidR="000875AF" w:rsidRDefault="00087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CAB" w14:textId="77777777" w:rsidR="000875AF" w:rsidRDefault="00087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983A" w14:textId="77777777" w:rsidR="000875AF" w:rsidRDefault="00087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6840" w14:textId="77777777" w:rsidR="00140B22" w:rsidRDefault="00140B22" w:rsidP="000875AF">
      <w:pPr>
        <w:spacing w:after="0" w:line="240" w:lineRule="auto"/>
      </w:pPr>
      <w:r>
        <w:separator/>
      </w:r>
    </w:p>
  </w:footnote>
  <w:footnote w:type="continuationSeparator" w:id="0">
    <w:p w14:paraId="165C30F5" w14:textId="77777777" w:rsidR="00140B22" w:rsidRDefault="00140B22" w:rsidP="0008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4339" w14:textId="77777777" w:rsidR="000875AF" w:rsidRDefault="00087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3805" w14:textId="77777777" w:rsidR="000875AF" w:rsidRDefault="000875AF">
    <w:pPr>
      <w:pStyle w:val="Header"/>
    </w:pPr>
    <w:r>
      <w:t>PTE: Lesson Plan with Integrated Technology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77F0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351E" w14:textId="77777777" w:rsidR="000875AF" w:rsidRDefault="00087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8F9"/>
    <w:multiLevelType w:val="hybridMultilevel"/>
    <w:tmpl w:val="3308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3B14"/>
    <w:multiLevelType w:val="hybridMultilevel"/>
    <w:tmpl w:val="9B7E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0AF6"/>
    <w:multiLevelType w:val="hybridMultilevel"/>
    <w:tmpl w:val="77DE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904"/>
    <w:multiLevelType w:val="hybridMultilevel"/>
    <w:tmpl w:val="DDAEF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E1CCB"/>
    <w:multiLevelType w:val="hybridMultilevel"/>
    <w:tmpl w:val="B732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4C7"/>
    <w:multiLevelType w:val="hybridMultilevel"/>
    <w:tmpl w:val="252C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78BC"/>
    <w:multiLevelType w:val="hybridMultilevel"/>
    <w:tmpl w:val="A6E8C17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31B523F8"/>
    <w:multiLevelType w:val="hybridMultilevel"/>
    <w:tmpl w:val="1F00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0453"/>
    <w:multiLevelType w:val="hybridMultilevel"/>
    <w:tmpl w:val="8ACA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6A12"/>
    <w:multiLevelType w:val="hybridMultilevel"/>
    <w:tmpl w:val="C3E6C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4E5144"/>
    <w:multiLevelType w:val="hybridMultilevel"/>
    <w:tmpl w:val="C722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7C69"/>
    <w:multiLevelType w:val="hybridMultilevel"/>
    <w:tmpl w:val="149CE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869DB"/>
    <w:multiLevelType w:val="hybridMultilevel"/>
    <w:tmpl w:val="76C27B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C4538"/>
    <w:multiLevelType w:val="hybridMultilevel"/>
    <w:tmpl w:val="6AC0B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B27C8"/>
    <w:multiLevelType w:val="hybridMultilevel"/>
    <w:tmpl w:val="7A5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0018"/>
    <w:multiLevelType w:val="hybridMultilevel"/>
    <w:tmpl w:val="9D0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F5968"/>
    <w:multiLevelType w:val="hybridMultilevel"/>
    <w:tmpl w:val="4896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21CE9"/>
    <w:multiLevelType w:val="hybridMultilevel"/>
    <w:tmpl w:val="93A4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1D1D"/>
    <w:multiLevelType w:val="hybridMultilevel"/>
    <w:tmpl w:val="B776AC7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-567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-4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2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2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</w:abstractNum>
  <w:abstractNum w:abstractNumId="19" w15:restartNumberingAfterBreak="0">
    <w:nsid w:val="78F056FB"/>
    <w:multiLevelType w:val="hybridMultilevel"/>
    <w:tmpl w:val="4216953A"/>
    <w:lvl w:ilvl="0" w:tplc="3C5E2E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617"/>
    <w:multiLevelType w:val="hybridMultilevel"/>
    <w:tmpl w:val="956C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751C8"/>
    <w:multiLevelType w:val="hybridMultilevel"/>
    <w:tmpl w:val="67826FF0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-567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-4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2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2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</w:abstractNum>
  <w:num w:numId="1" w16cid:durableId="51541004">
    <w:abstractNumId w:val="8"/>
  </w:num>
  <w:num w:numId="2" w16cid:durableId="1924139150">
    <w:abstractNumId w:val="14"/>
  </w:num>
  <w:num w:numId="3" w16cid:durableId="887882194">
    <w:abstractNumId w:val="16"/>
  </w:num>
  <w:num w:numId="4" w16cid:durableId="727581162">
    <w:abstractNumId w:val="6"/>
  </w:num>
  <w:num w:numId="5" w16cid:durableId="2034770442">
    <w:abstractNumId w:val="0"/>
  </w:num>
  <w:num w:numId="6" w16cid:durableId="201022298">
    <w:abstractNumId w:val="4"/>
  </w:num>
  <w:num w:numId="7" w16cid:durableId="1181890890">
    <w:abstractNumId w:val="15"/>
  </w:num>
  <w:num w:numId="8" w16cid:durableId="911964983">
    <w:abstractNumId w:val="2"/>
  </w:num>
  <w:num w:numId="9" w16cid:durableId="1454597694">
    <w:abstractNumId w:val="5"/>
  </w:num>
  <w:num w:numId="10" w16cid:durableId="234508426">
    <w:abstractNumId w:val="21"/>
  </w:num>
  <w:num w:numId="11" w16cid:durableId="1410931780">
    <w:abstractNumId w:val="1"/>
  </w:num>
  <w:num w:numId="12" w16cid:durableId="1961764378">
    <w:abstractNumId w:val="20"/>
  </w:num>
  <w:num w:numId="13" w16cid:durableId="88350920">
    <w:abstractNumId w:val="17"/>
  </w:num>
  <w:num w:numId="14" w16cid:durableId="1059550903">
    <w:abstractNumId w:val="9"/>
  </w:num>
  <w:num w:numId="15" w16cid:durableId="47844588">
    <w:abstractNumId w:val="11"/>
  </w:num>
  <w:num w:numId="16" w16cid:durableId="1820340125">
    <w:abstractNumId w:val="19"/>
  </w:num>
  <w:num w:numId="17" w16cid:durableId="33892344">
    <w:abstractNumId w:val="18"/>
  </w:num>
  <w:num w:numId="18" w16cid:durableId="183061360">
    <w:abstractNumId w:val="13"/>
  </w:num>
  <w:num w:numId="19" w16cid:durableId="1337659710">
    <w:abstractNumId w:val="7"/>
  </w:num>
  <w:num w:numId="20" w16cid:durableId="1715156706">
    <w:abstractNumId w:val="3"/>
  </w:num>
  <w:num w:numId="21" w16cid:durableId="476601">
    <w:abstractNumId w:val="12"/>
  </w:num>
  <w:num w:numId="22" w16cid:durableId="1808424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jO0NDI1trQ0NDNU0lEKTi0uzszPAykwrAUACLdUJCwAAAA="/>
  </w:docVars>
  <w:rsids>
    <w:rsidRoot w:val="00B05ECC"/>
    <w:rsid w:val="0002711A"/>
    <w:rsid w:val="00031D47"/>
    <w:rsid w:val="0007362C"/>
    <w:rsid w:val="000875AF"/>
    <w:rsid w:val="00112BFE"/>
    <w:rsid w:val="001173A4"/>
    <w:rsid w:val="00140B22"/>
    <w:rsid w:val="00184ED0"/>
    <w:rsid w:val="001E4BD5"/>
    <w:rsid w:val="002158EE"/>
    <w:rsid w:val="002203F3"/>
    <w:rsid w:val="00234D5D"/>
    <w:rsid w:val="00244AC7"/>
    <w:rsid w:val="00270537"/>
    <w:rsid w:val="00275F34"/>
    <w:rsid w:val="002C7C09"/>
    <w:rsid w:val="002F12A4"/>
    <w:rsid w:val="0036051B"/>
    <w:rsid w:val="0037177F"/>
    <w:rsid w:val="003C6921"/>
    <w:rsid w:val="003F23E2"/>
    <w:rsid w:val="003F5AE8"/>
    <w:rsid w:val="003F6E46"/>
    <w:rsid w:val="004817F1"/>
    <w:rsid w:val="00495A83"/>
    <w:rsid w:val="004C4010"/>
    <w:rsid w:val="00513449"/>
    <w:rsid w:val="005356BF"/>
    <w:rsid w:val="006100A1"/>
    <w:rsid w:val="00620F72"/>
    <w:rsid w:val="00630782"/>
    <w:rsid w:val="00677F0A"/>
    <w:rsid w:val="006C0F89"/>
    <w:rsid w:val="006D6B40"/>
    <w:rsid w:val="00754D5C"/>
    <w:rsid w:val="007D1D12"/>
    <w:rsid w:val="007F3C18"/>
    <w:rsid w:val="00806713"/>
    <w:rsid w:val="00873BB1"/>
    <w:rsid w:val="008A11B3"/>
    <w:rsid w:val="008E0CCB"/>
    <w:rsid w:val="00922ADA"/>
    <w:rsid w:val="009240E9"/>
    <w:rsid w:val="00936CE9"/>
    <w:rsid w:val="0099037F"/>
    <w:rsid w:val="009C0C0A"/>
    <w:rsid w:val="009F5741"/>
    <w:rsid w:val="00A105A4"/>
    <w:rsid w:val="00A30B79"/>
    <w:rsid w:val="00A50B5A"/>
    <w:rsid w:val="00A56986"/>
    <w:rsid w:val="00B05ECC"/>
    <w:rsid w:val="00B36638"/>
    <w:rsid w:val="00B45E37"/>
    <w:rsid w:val="00B63D9D"/>
    <w:rsid w:val="00B96090"/>
    <w:rsid w:val="00BA0D6D"/>
    <w:rsid w:val="00BA6C97"/>
    <w:rsid w:val="00BC6A82"/>
    <w:rsid w:val="00BD773B"/>
    <w:rsid w:val="00C42EBC"/>
    <w:rsid w:val="00C571B9"/>
    <w:rsid w:val="00CD77E9"/>
    <w:rsid w:val="00D104D1"/>
    <w:rsid w:val="00D260FD"/>
    <w:rsid w:val="00D35241"/>
    <w:rsid w:val="00D76E9E"/>
    <w:rsid w:val="00D91A7A"/>
    <w:rsid w:val="00DA22B1"/>
    <w:rsid w:val="00DD5ACB"/>
    <w:rsid w:val="00E00F58"/>
    <w:rsid w:val="00E027D4"/>
    <w:rsid w:val="00E56A17"/>
    <w:rsid w:val="00E60E4D"/>
    <w:rsid w:val="00E7133D"/>
    <w:rsid w:val="00EA69C4"/>
    <w:rsid w:val="00F15D4D"/>
    <w:rsid w:val="00F22FD7"/>
    <w:rsid w:val="00F5122A"/>
    <w:rsid w:val="00FC43B9"/>
    <w:rsid w:val="00FC6F73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FD06"/>
  <w15:chartTrackingRefBased/>
  <w15:docId w15:val="{9252E67D-D023-4E9B-8528-A7EE9DF8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E2"/>
  </w:style>
  <w:style w:type="paragraph" w:styleId="Heading1">
    <w:name w:val="heading 1"/>
    <w:basedOn w:val="Normal"/>
    <w:next w:val="Normal"/>
    <w:link w:val="Heading1Char"/>
    <w:uiPriority w:val="9"/>
    <w:qFormat/>
    <w:rsid w:val="00027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AF"/>
  </w:style>
  <w:style w:type="paragraph" w:styleId="Footer">
    <w:name w:val="footer"/>
    <w:basedOn w:val="Normal"/>
    <w:link w:val="FooterChar"/>
    <w:uiPriority w:val="99"/>
    <w:unhideWhenUsed/>
    <w:rsid w:val="00087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AF"/>
  </w:style>
  <w:style w:type="character" w:customStyle="1" w:styleId="Heading1Char">
    <w:name w:val="Heading 1 Char"/>
    <w:basedOn w:val="DefaultParagraphFont"/>
    <w:link w:val="Heading1"/>
    <w:uiPriority w:val="9"/>
    <w:rsid w:val="00027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F23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7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3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udlguidelinesexamples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Bonnie A.</dc:creator>
  <cp:keywords/>
  <dc:description/>
  <cp:lastModifiedBy>Engbert, Christine A.</cp:lastModifiedBy>
  <cp:revision>2</cp:revision>
  <dcterms:created xsi:type="dcterms:W3CDTF">2022-09-26T03:24:00Z</dcterms:created>
  <dcterms:modified xsi:type="dcterms:W3CDTF">2022-09-26T03:24:00Z</dcterms:modified>
</cp:coreProperties>
</file>